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79" w:rsidRDefault="00134779" w:rsidP="00134779">
      <w:pPr>
        <w:spacing w:line="240" w:lineRule="auto"/>
        <w:jc w:val="both"/>
        <w:rPr>
          <w:b/>
          <w:i/>
          <w:u w:val="single"/>
        </w:rPr>
      </w:pPr>
    </w:p>
    <w:p w:rsidR="00134779" w:rsidRPr="001B7DB4" w:rsidRDefault="00134779" w:rsidP="00134779">
      <w:pPr>
        <w:spacing w:line="240" w:lineRule="auto"/>
        <w:jc w:val="center"/>
        <w:rPr>
          <w:sz w:val="28"/>
          <w:szCs w:val="28"/>
        </w:rPr>
      </w:pPr>
      <w:r w:rsidRPr="001B7DB4">
        <w:rPr>
          <w:b/>
          <w:i/>
          <w:sz w:val="28"/>
          <w:szCs w:val="28"/>
          <w:u w:val="single"/>
        </w:rPr>
        <w:t>Как отучить кусаться</w:t>
      </w:r>
    </w:p>
    <w:p w:rsidR="00134779" w:rsidRPr="00E1789E" w:rsidRDefault="00134779" w:rsidP="00134779">
      <w:pPr>
        <w:pStyle w:val="a3"/>
        <w:spacing w:after="0" w:line="240" w:lineRule="auto"/>
        <w:ind w:left="142"/>
        <w:jc w:val="both"/>
        <w:rPr>
          <w:i/>
          <w:u w:val="single"/>
        </w:rPr>
      </w:pPr>
    </w:p>
    <w:p w:rsidR="00134779" w:rsidRDefault="00134779" w:rsidP="00134779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i/>
        </w:rPr>
      </w:pPr>
      <w:r w:rsidRPr="00E1789E">
        <w:rPr>
          <w:i/>
        </w:rPr>
        <w:t xml:space="preserve">Никогда не смейтесь, если кто-то кусается или укушен.  </w:t>
      </w:r>
    </w:p>
    <w:p w:rsidR="00134779" w:rsidRPr="00E1789E" w:rsidRDefault="00134779" w:rsidP="00134779">
      <w:pPr>
        <w:pStyle w:val="a3"/>
        <w:spacing w:after="0" w:line="240" w:lineRule="auto"/>
        <w:ind w:left="142"/>
        <w:jc w:val="both"/>
        <w:rPr>
          <w:i/>
        </w:rPr>
      </w:pPr>
      <w:r w:rsidRPr="00E1789E">
        <w:rPr>
          <w:i/>
        </w:rPr>
        <w:t xml:space="preserve">    </w:t>
      </w:r>
    </w:p>
    <w:p w:rsidR="00134779" w:rsidRDefault="00134779" w:rsidP="00134779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i/>
        </w:rPr>
      </w:pPr>
      <w:r w:rsidRPr="00E1789E">
        <w:rPr>
          <w:i/>
        </w:rPr>
        <w:t xml:space="preserve">Учите своего ребенка другим способом получить то, что он хочет. Например, вежливо попросить словами или рукой.  </w:t>
      </w:r>
    </w:p>
    <w:p w:rsidR="00134779" w:rsidRPr="00E1789E" w:rsidRDefault="00134779" w:rsidP="00134779">
      <w:pPr>
        <w:pStyle w:val="a3"/>
        <w:spacing w:after="0" w:line="240" w:lineRule="auto"/>
        <w:ind w:left="142"/>
        <w:jc w:val="both"/>
        <w:rPr>
          <w:i/>
        </w:rPr>
      </w:pPr>
      <w:r w:rsidRPr="00E1789E">
        <w:rPr>
          <w:i/>
        </w:rPr>
        <w:t xml:space="preserve">    </w:t>
      </w:r>
    </w:p>
    <w:p w:rsidR="00134779" w:rsidRDefault="00134779" w:rsidP="00134779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i/>
        </w:rPr>
      </w:pPr>
      <w:r w:rsidRPr="00E1789E">
        <w:rPr>
          <w:i/>
        </w:rPr>
        <w:t xml:space="preserve">Учите ребенка, как надо делиться. Например, делитесь с ним печеньем. Хвалите, если ребенок делиться с кем-то.  </w:t>
      </w:r>
    </w:p>
    <w:p w:rsidR="00134779" w:rsidRPr="00E1789E" w:rsidRDefault="00134779" w:rsidP="00134779">
      <w:pPr>
        <w:pStyle w:val="a3"/>
        <w:spacing w:after="0" w:line="240" w:lineRule="auto"/>
        <w:ind w:left="142"/>
        <w:jc w:val="both"/>
        <w:rPr>
          <w:i/>
        </w:rPr>
      </w:pPr>
      <w:r w:rsidRPr="00E1789E">
        <w:rPr>
          <w:i/>
        </w:rPr>
        <w:t xml:space="preserve"> </w:t>
      </w:r>
    </w:p>
    <w:p w:rsidR="00134779" w:rsidRDefault="00134779" w:rsidP="00134779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i/>
        </w:rPr>
      </w:pPr>
      <w:r w:rsidRPr="00E1789E">
        <w:rPr>
          <w:i/>
        </w:rPr>
        <w:t xml:space="preserve">Учите ребенка играть с игрушкой по очереди с другими детьми или вместе. Хвалите, если он это делает на ваших глазах.  </w:t>
      </w:r>
    </w:p>
    <w:p w:rsidR="00134779" w:rsidRDefault="00134779" w:rsidP="00134779">
      <w:pPr>
        <w:spacing w:after="0" w:line="240" w:lineRule="auto"/>
        <w:jc w:val="both"/>
        <w:rPr>
          <w:i/>
        </w:rPr>
      </w:pPr>
    </w:p>
    <w:p w:rsidR="00134779" w:rsidRDefault="00134779" w:rsidP="00134779">
      <w:pPr>
        <w:spacing w:after="0" w:line="240" w:lineRule="auto"/>
        <w:jc w:val="both"/>
        <w:rPr>
          <w:i/>
        </w:rPr>
      </w:pPr>
    </w:p>
    <w:p w:rsidR="00134779" w:rsidRDefault="00134779" w:rsidP="00134779">
      <w:pPr>
        <w:spacing w:after="0" w:line="240" w:lineRule="auto"/>
        <w:jc w:val="both"/>
        <w:rPr>
          <w:i/>
        </w:rPr>
      </w:pPr>
    </w:p>
    <w:p w:rsidR="00134779" w:rsidRDefault="00134779" w:rsidP="00134779">
      <w:pPr>
        <w:spacing w:after="0" w:line="240" w:lineRule="auto"/>
        <w:jc w:val="both"/>
        <w:rPr>
          <w:i/>
        </w:rPr>
      </w:pPr>
    </w:p>
    <w:p w:rsidR="00134779" w:rsidRDefault="00134779" w:rsidP="00134779">
      <w:pPr>
        <w:spacing w:after="0" w:line="240" w:lineRule="auto"/>
        <w:jc w:val="both"/>
        <w:rPr>
          <w:i/>
        </w:rPr>
      </w:pPr>
    </w:p>
    <w:p w:rsidR="00134779" w:rsidRDefault="00134779" w:rsidP="00134779">
      <w:pPr>
        <w:spacing w:after="0" w:line="240" w:lineRule="auto"/>
        <w:jc w:val="both"/>
        <w:rPr>
          <w:i/>
        </w:rPr>
      </w:pPr>
    </w:p>
    <w:p w:rsidR="00134779" w:rsidRDefault="00134779" w:rsidP="00134779">
      <w:pPr>
        <w:spacing w:after="0" w:line="240" w:lineRule="auto"/>
        <w:jc w:val="both"/>
        <w:rPr>
          <w:i/>
        </w:rPr>
      </w:pPr>
    </w:p>
    <w:p w:rsidR="00134779" w:rsidRDefault="00134779" w:rsidP="00134779">
      <w:pPr>
        <w:spacing w:after="0" w:line="240" w:lineRule="auto"/>
        <w:jc w:val="both"/>
        <w:rPr>
          <w:i/>
        </w:rPr>
      </w:pPr>
    </w:p>
    <w:p w:rsidR="00134779" w:rsidRDefault="00134779" w:rsidP="00134779">
      <w:pPr>
        <w:spacing w:after="0" w:line="240" w:lineRule="auto"/>
        <w:jc w:val="center"/>
        <w:rPr>
          <w:b/>
        </w:rPr>
      </w:pPr>
    </w:p>
    <w:p w:rsidR="00134779" w:rsidRDefault="00134779" w:rsidP="00134779">
      <w:pPr>
        <w:spacing w:after="0" w:line="240" w:lineRule="auto"/>
        <w:jc w:val="center"/>
        <w:rPr>
          <w:b/>
        </w:rPr>
      </w:pPr>
    </w:p>
    <w:p w:rsidR="00134779" w:rsidRDefault="00134779" w:rsidP="00134779">
      <w:pPr>
        <w:spacing w:after="0" w:line="240" w:lineRule="auto"/>
        <w:rPr>
          <w:b/>
        </w:rPr>
      </w:pPr>
    </w:p>
    <w:p w:rsidR="00134779" w:rsidRDefault="00134779" w:rsidP="00134779">
      <w:pPr>
        <w:spacing w:after="0" w:line="240" w:lineRule="auto"/>
        <w:jc w:val="center"/>
        <w:rPr>
          <w:b/>
        </w:rPr>
      </w:pPr>
    </w:p>
    <w:p w:rsidR="00134779" w:rsidRPr="00134779" w:rsidRDefault="00134779" w:rsidP="00134779">
      <w:pPr>
        <w:spacing w:after="0" w:line="240" w:lineRule="auto"/>
        <w:jc w:val="both"/>
        <w:rPr>
          <w:i/>
          <w:sz w:val="28"/>
          <w:szCs w:val="28"/>
        </w:rPr>
      </w:pPr>
      <w:r w:rsidRPr="00134779">
        <w:rPr>
          <w:i/>
          <w:sz w:val="28"/>
          <w:szCs w:val="28"/>
        </w:rPr>
        <w:lastRenderedPageBreak/>
        <w:t>Помните, что только доброе отношение к малышу поможет искоренить в нем привычку кусаться. Будьте терпеливы и ласковы с ребенком, и очень скоро он перестанет выражать свои чувства через укусы.</w:t>
      </w:r>
    </w:p>
    <w:p w:rsidR="00134779" w:rsidRPr="00134779" w:rsidRDefault="00134779" w:rsidP="00134779">
      <w:pPr>
        <w:spacing w:after="0" w:line="240" w:lineRule="auto"/>
        <w:rPr>
          <w:b/>
          <w:sz w:val="28"/>
          <w:szCs w:val="28"/>
        </w:rPr>
      </w:pPr>
    </w:p>
    <w:p w:rsidR="00134779" w:rsidRPr="00134779" w:rsidRDefault="00134779" w:rsidP="00134779">
      <w:pPr>
        <w:spacing w:after="0" w:line="240" w:lineRule="auto"/>
        <w:jc w:val="center"/>
        <w:rPr>
          <w:b/>
          <w:sz w:val="28"/>
          <w:szCs w:val="28"/>
        </w:rPr>
      </w:pPr>
    </w:p>
    <w:p w:rsidR="00134779" w:rsidRDefault="00134779" w:rsidP="00134779">
      <w:pPr>
        <w:spacing w:after="0" w:line="240" w:lineRule="auto"/>
        <w:jc w:val="center"/>
        <w:rPr>
          <w:b/>
        </w:rPr>
      </w:pPr>
    </w:p>
    <w:p w:rsidR="00134779" w:rsidRDefault="00134779" w:rsidP="00134779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2266950" cy="3048000"/>
            <wp:effectExtent l="19050" t="0" r="0" b="0"/>
            <wp:docPr id="13" name="Рисунок 13" descr="https://im0-tub-ru.yandex.net/i?id=f9f7a2edfdd6b792f822421608c33c4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f9f7a2edfdd6b792f822421608c33c46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79" w:rsidRDefault="00134779" w:rsidP="00134779">
      <w:pPr>
        <w:spacing w:after="0" w:line="240" w:lineRule="auto"/>
        <w:jc w:val="center"/>
        <w:rPr>
          <w:b/>
        </w:rPr>
      </w:pPr>
    </w:p>
    <w:p w:rsidR="00134779" w:rsidRDefault="00134779" w:rsidP="00134779">
      <w:pPr>
        <w:spacing w:after="0" w:line="240" w:lineRule="auto"/>
        <w:jc w:val="center"/>
        <w:rPr>
          <w:b/>
        </w:rPr>
      </w:pPr>
    </w:p>
    <w:p w:rsidR="00134779" w:rsidRDefault="00134779" w:rsidP="00134779">
      <w:pPr>
        <w:spacing w:after="0" w:line="240" w:lineRule="auto"/>
        <w:jc w:val="center"/>
        <w:rPr>
          <w:b/>
        </w:rPr>
      </w:pPr>
    </w:p>
    <w:p w:rsidR="00134779" w:rsidRDefault="00134779" w:rsidP="00134779">
      <w:pPr>
        <w:spacing w:after="0" w:line="240" w:lineRule="auto"/>
        <w:jc w:val="center"/>
        <w:rPr>
          <w:b/>
        </w:rPr>
      </w:pPr>
    </w:p>
    <w:p w:rsidR="00134779" w:rsidRDefault="00134779" w:rsidP="00134779">
      <w:pPr>
        <w:spacing w:after="0" w:line="240" w:lineRule="auto"/>
        <w:rPr>
          <w:b/>
        </w:rPr>
      </w:pPr>
    </w:p>
    <w:p w:rsidR="00134779" w:rsidRPr="00134779" w:rsidRDefault="00134779" w:rsidP="00134779">
      <w:pPr>
        <w:spacing w:after="0" w:line="240" w:lineRule="auto"/>
        <w:jc w:val="center"/>
        <w:rPr>
          <w:b/>
          <w:sz w:val="28"/>
          <w:szCs w:val="28"/>
        </w:rPr>
      </w:pPr>
      <w:r w:rsidRPr="00134779">
        <w:rPr>
          <w:b/>
          <w:sz w:val="28"/>
          <w:szCs w:val="28"/>
        </w:rPr>
        <w:t>Материал подготовила</w:t>
      </w:r>
    </w:p>
    <w:p w:rsidR="00134779" w:rsidRPr="00134779" w:rsidRDefault="00134779" w:rsidP="00134779">
      <w:pPr>
        <w:spacing w:after="0" w:line="240" w:lineRule="auto"/>
        <w:jc w:val="center"/>
        <w:rPr>
          <w:b/>
          <w:i/>
          <w:sz w:val="28"/>
          <w:szCs w:val="28"/>
        </w:rPr>
      </w:pPr>
      <w:r w:rsidRPr="00134779">
        <w:rPr>
          <w:b/>
          <w:sz w:val="28"/>
          <w:szCs w:val="28"/>
        </w:rPr>
        <w:t>воспитатель Макарова Е. Ю.</w:t>
      </w:r>
    </w:p>
    <w:p w:rsidR="00134779" w:rsidRDefault="00134779" w:rsidP="00134779">
      <w:pPr>
        <w:spacing w:after="0" w:line="240" w:lineRule="auto"/>
        <w:jc w:val="center"/>
        <w:rPr>
          <w:b/>
        </w:rPr>
      </w:pPr>
    </w:p>
    <w:p w:rsidR="00134779" w:rsidRDefault="00134779" w:rsidP="00134779">
      <w:pPr>
        <w:spacing w:after="0" w:line="240" w:lineRule="auto"/>
        <w:jc w:val="center"/>
        <w:rPr>
          <w:b/>
        </w:rPr>
      </w:pPr>
    </w:p>
    <w:p w:rsidR="00134779" w:rsidRDefault="00134779" w:rsidP="00134779">
      <w:pPr>
        <w:spacing w:after="0" w:line="240" w:lineRule="auto"/>
        <w:jc w:val="center"/>
        <w:rPr>
          <w:b/>
        </w:rPr>
      </w:pPr>
    </w:p>
    <w:p w:rsidR="00134779" w:rsidRPr="00134779" w:rsidRDefault="00134779" w:rsidP="00134779">
      <w:pPr>
        <w:spacing w:after="0" w:line="240" w:lineRule="auto"/>
        <w:jc w:val="center"/>
        <w:rPr>
          <w:b/>
          <w:sz w:val="24"/>
        </w:rPr>
      </w:pPr>
    </w:p>
    <w:p w:rsidR="00134779" w:rsidRPr="00134779" w:rsidRDefault="00134779" w:rsidP="00134779">
      <w:pPr>
        <w:spacing w:after="0" w:line="240" w:lineRule="auto"/>
        <w:jc w:val="center"/>
        <w:rPr>
          <w:sz w:val="28"/>
        </w:rPr>
      </w:pPr>
      <w:r w:rsidRPr="00134779">
        <w:rPr>
          <w:sz w:val="28"/>
        </w:rPr>
        <w:t>МДОУ Д/С «Росинка»</w:t>
      </w:r>
    </w:p>
    <w:p w:rsidR="00134779" w:rsidRPr="00134779" w:rsidRDefault="00134779" w:rsidP="00134779">
      <w:pPr>
        <w:spacing w:after="0" w:line="240" w:lineRule="auto"/>
        <w:jc w:val="both"/>
        <w:rPr>
          <w:sz w:val="28"/>
        </w:rPr>
      </w:pPr>
    </w:p>
    <w:p w:rsidR="00134779" w:rsidRDefault="00134779" w:rsidP="00134779">
      <w:pPr>
        <w:spacing w:after="0" w:line="240" w:lineRule="auto"/>
        <w:jc w:val="both"/>
        <w:rPr>
          <w:sz w:val="24"/>
        </w:rPr>
      </w:pPr>
    </w:p>
    <w:p w:rsidR="00134779" w:rsidRDefault="00134779" w:rsidP="00134779">
      <w:pPr>
        <w:spacing w:after="0" w:line="240" w:lineRule="auto"/>
        <w:jc w:val="both"/>
        <w:rPr>
          <w:sz w:val="24"/>
        </w:rPr>
      </w:pPr>
    </w:p>
    <w:p w:rsidR="00134779" w:rsidRDefault="00134779" w:rsidP="00134779">
      <w:pPr>
        <w:spacing w:after="0" w:line="240" w:lineRule="auto"/>
        <w:jc w:val="both"/>
        <w:rPr>
          <w:sz w:val="24"/>
        </w:rPr>
      </w:pPr>
    </w:p>
    <w:p w:rsidR="00134779" w:rsidRDefault="00134779" w:rsidP="00134779">
      <w:pPr>
        <w:spacing w:after="0" w:line="240" w:lineRule="auto"/>
        <w:jc w:val="center"/>
        <w:rPr>
          <w:b/>
          <w:color w:val="C00000"/>
        </w:rPr>
      </w:pPr>
    </w:p>
    <w:p w:rsidR="00134779" w:rsidRDefault="00134779" w:rsidP="00134779">
      <w:pPr>
        <w:spacing w:after="0" w:line="240" w:lineRule="auto"/>
        <w:jc w:val="center"/>
        <w:rPr>
          <w:b/>
          <w:color w:val="C00000"/>
        </w:rPr>
      </w:pPr>
    </w:p>
    <w:p w:rsidR="00134779" w:rsidRDefault="00134779" w:rsidP="00134779">
      <w:pPr>
        <w:spacing w:after="0" w:line="240" w:lineRule="auto"/>
        <w:jc w:val="center"/>
        <w:rPr>
          <w:b/>
          <w:color w:val="C00000"/>
        </w:rPr>
      </w:pPr>
    </w:p>
    <w:p w:rsidR="00134779" w:rsidRPr="00134779" w:rsidRDefault="00134779" w:rsidP="00134779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134779">
        <w:rPr>
          <w:b/>
          <w:color w:val="C00000"/>
          <w:sz w:val="36"/>
          <w:szCs w:val="36"/>
        </w:rPr>
        <w:t>ЧТО ДЕЛАТЬ, ЕСЛИ РЕБЁНОК</w:t>
      </w:r>
    </w:p>
    <w:p w:rsidR="00134779" w:rsidRPr="00134779" w:rsidRDefault="00134779" w:rsidP="00134779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134779">
        <w:rPr>
          <w:b/>
          <w:color w:val="C00000"/>
          <w:sz w:val="36"/>
          <w:szCs w:val="36"/>
        </w:rPr>
        <w:t xml:space="preserve"> КУСАЕТСЯ</w:t>
      </w:r>
    </w:p>
    <w:p w:rsidR="00134779" w:rsidRPr="00134779" w:rsidRDefault="00134779" w:rsidP="0013477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:rsidR="00134779" w:rsidRDefault="00134779" w:rsidP="00134779">
      <w:pPr>
        <w:spacing w:after="0" w:line="240" w:lineRule="auto"/>
        <w:jc w:val="center"/>
        <w:rPr>
          <w:b/>
          <w:color w:val="C00000"/>
        </w:rPr>
      </w:pPr>
    </w:p>
    <w:p w:rsidR="00134779" w:rsidRDefault="00134779" w:rsidP="00134779">
      <w:pPr>
        <w:spacing w:after="0" w:line="240" w:lineRule="auto"/>
        <w:rPr>
          <w:b/>
          <w:color w:val="C00000"/>
        </w:rPr>
      </w:pPr>
    </w:p>
    <w:p w:rsidR="00134779" w:rsidRDefault="00134779" w:rsidP="00134779">
      <w:pPr>
        <w:spacing w:after="0" w:line="240" w:lineRule="auto"/>
        <w:jc w:val="center"/>
        <w:rPr>
          <w:b/>
          <w:color w:val="C00000"/>
        </w:rPr>
      </w:pPr>
    </w:p>
    <w:p w:rsidR="00134779" w:rsidRDefault="00134779" w:rsidP="00134779">
      <w:pPr>
        <w:spacing w:after="0" w:line="240" w:lineRule="auto"/>
        <w:jc w:val="center"/>
        <w:rPr>
          <w:b/>
          <w:color w:val="C00000"/>
        </w:rPr>
      </w:pPr>
    </w:p>
    <w:p w:rsidR="00134779" w:rsidRDefault="00134779" w:rsidP="00134779">
      <w:pPr>
        <w:spacing w:after="0" w:line="240" w:lineRule="auto"/>
        <w:jc w:val="center"/>
        <w:rPr>
          <w:b/>
          <w:color w:val="C00000"/>
        </w:rPr>
      </w:pPr>
      <w:r>
        <w:rPr>
          <w:noProof/>
        </w:rPr>
        <w:drawing>
          <wp:inline distT="0" distB="0" distL="0" distR="0">
            <wp:extent cx="2960896" cy="2257425"/>
            <wp:effectExtent l="19050" t="0" r="0" b="0"/>
            <wp:docPr id="4" name="Рисунок 1" descr="http://fb.ru/misc/i/gallery/14747/269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b.ru/misc/i/gallery/14747/2695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5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79" w:rsidRDefault="00134779" w:rsidP="00134779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 xml:space="preserve">                     </w:t>
      </w:r>
    </w:p>
    <w:p w:rsidR="00134779" w:rsidRPr="00134779" w:rsidRDefault="00134779" w:rsidP="00134779">
      <w:pPr>
        <w:spacing w:after="0" w:line="240" w:lineRule="auto"/>
        <w:jc w:val="center"/>
        <w:rPr>
          <w:b/>
          <w:color w:val="C00000"/>
          <w:sz w:val="24"/>
        </w:rPr>
      </w:pPr>
      <w:r w:rsidRPr="00134779">
        <w:rPr>
          <w:b/>
          <w:color w:val="C00000"/>
          <w:sz w:val="24"/>
        </w:rPr>
        <w:t>Г. Мышкин</w:t>
      </w:r>
    </w:p>
    <w:p w:rsidR="00134779" w:rsidRDefault="000D79D2" w:rsidP="00134779">
      <w:pPr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</w:rPr>
        <w:t>2018г.</w:t>
      </w:r>
    </w:p>
    <w:p w:rsidR="00134779" w:rsidRDefault="00134779" w:rsidP="00134779">
      <w:pPr>
        <w:spacing w:line="240" w:lineRule="auto"/>
        <w:jc w:val="both"/>
        <w:rPr>
          <w:noProof/>
        </w:rPr>
      </w:pPr>
    </w:p>
    <w:p w:rsidR="00134779" w:rsidRPr="00134779" w:rsidRDefault="00134779" w:rsidP="00134779">
      <w:pPr>
        <w:spacing w:line="240" w:lineRule="auto"/>
        <w:jc w:val="both"/>
        <w:rPr>
          <w:noProof/>
          <w:sz w:val="28"/>
          <w:szCs w:val="28"/>
        </w:rPr>
      </w:pPr>
      <w:r w:rsidRPr="00134779">
        <w:rPr>
          <w:noProof/>
          <w:sz w:val="28"/>
          <w:szCs w:val="28"/>
        </w:rPr>
        <w:lastRenderedPageBreak/>
        <w:t>По мнению психологов, «кусачесть» как форма самозащиты или нападения является проявлением гнева. Тот, кто думает, что у детей не может возникать гнев, ошибается. Дети садовского возраста вполне способны при определенных обстоятельствах его испытывать, только выражается оно у каждого по-своему. Кто-то кричит и размахивает руками, кто-то топает ногами, кто-то дерется, а кто-то кусается.</w:t>
      </w:r>
    </w:p>
    <w:p w:rsidR="00134779" w:rsidRPr="00134779" w:rsidRDefault="00134779" w:rsidP="00134779">
      <w:pPr>
        <w:spacing w:line="240" w:lineRule="auto"/>
        <w:jc w:val="both"/>
        <w:rPr>
          <w:noProof/>
          <w:sz w:val="28"/>
          <w:szCs w:val="28"/>
        </w:rPr>
      </w:pPr>
      <w:proofErr w:type="spellStart"/>
      <w:r w:rsidRPr="00134779">
        <w:rPr>
          <w:b/>
          <w:sz w:val="28"/>
          <w:szCs w:val="28"/>
        </w:rPr>
        <w:t>Кусание</w:t>
      </w:r>
      <w:proofErr w:type="spellEnd"/>
      <w:r w:rsidRPr="00134779">
        <w:rPr>
          <w:sz w:val="28"/>
          <w:szCs w:val="28"/>
        </w:rPr>
        <w:t xml:space="preserve"> – это атавизм, врожденная реакция, свойственная всем детям. Поэтому родителям потребуется время, внимание и огромное терпение, чтобы ребенок изжил то, что заложено в него природой.</w:t>
      </w:r>
      <w:r w:rsidRPr="00134779">
        <w:rPr>
          <w:noProof/>
          <w:sz w:val="28"/>
          <w:szCs w:val="28"/>
        </w:rPr>
        <w:t xml:space="preserve"> </w:t>
      </w:r>
    </w:p>
    <w:p w:rsidR="00134779" w:rsidRDefault="00134779" w:rsidP="00134779">
      <w:pPr>
        <w:spacing w:line="240" w:lineRule="auto"/>
        <w:jc w:val="both"/>
        <w:rPr>
          <w:noProof/>
        </w:rPr>
      </w:pPr>
    </w:p>
    <w:p w:rsidR="00134779" w:rsidRDefault="00134779" w:rsidP="00134779">
      <w:pPr>
        <w:spacing w:line="240" w:lineRule="auto"/>
        <w:jc w:val="both"/>
        <w:rPr>
          <w:noProof/>
        </w:rPr>
      </w:pPr>
      <w:r w:rsidRPr="00225683">
        <w:rPr>
          <w:noProof/>
        </w:rPr>
        <w:drawing>
          <wp:inline distT="0" distB="0" distL="0" distR="0">
            <wp:extent cx="2959100" cy="2110825"/>
            <wp:effectExtent l="19050" t="0" r="0" b="0"/>
            <wp:docPr id="5" name="Рисунок 4" descr="https://antropova-ppds5.edumsko.ru/uploads/7000/26869/persona/articles/.thumbs/toddler_biting_other_kid_jfiyb.jpg?1478705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ntropova-ppds5.edumsko.ru/uploads/7000/26869/persona/articles/.thumbs/toddler_biting_other_kid_jfiyb.jpg?14787057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79" w:rsidRPr="00134779" w:rsidRDefault="00134779" w:rsidP="00134779">
      <w:pPr>
        <w:spacing w:line="240" w:lineRule="auto"/>
        <w:jc w:val="both"/>
        <w:rPr>
          <w:noProof/>
          <w:sz w:val="28"/>
          <w:szCs w:val="28"/>
        </w:rPr>
      </w:pPr>
      <w:r w:rsidRPr="00134779">
        <w:rPr>
          <w:b/>
          <w:sz w:val="28"/>
          <w:szCs w:val="28"/>
        </w:rPr>
        <w:lastRenderedPageBreak/>
        <w:t>Причины: это происходит, когда ребенок:</w:t>
      </w:r>
    </w:p>
    <w:p w:rsidR="00134779" w:rsidRPr="0043730B" w:rsidRDefault="00134779" w:rsidP="00134779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43730B">
        <w:t>находится в состоянии чрезмерного перевозбуждения, усталости или дискомфорта (например, ему жарко или он голоден);</w:t>
      </w:r>
    </w:p>
    <w:p w:rsidR="00134779" w:rsidRPr="0043730B" w:rsidRDefault="00134779" w:rsidP="00134779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43730B">
        <w:t>защищает свою игрушку или оберегает свою (по его разумению) территорию;</w:t>
      </w:r>
    </w:p>
    <w:p w:rsidR="00134779" w:rsidRPr="0043730B" w:rsidRDefault="00134779" w:rsidP="00134779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43730B">
        <w:t>хочет что-то получить и не знает, как это сделать по-другому;</w:t>
      </w:r>
    </w:p>
    <w:p w:rsidR="00134779" w:rsidRPr="0043730B" w:rsidRDefault="00134779" w:rsidP="00134779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43730B">
        <w:t>еще не умеет сочувствовать другим людям;</w:t>
      </w:r>
    </w:p>
    <w:p w:rsidR="00134779" w:rsidRPr="0043730B" w:rsidRDefault="00134779" w:rsidP="00134779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43730B">
        <w:t>пытается привлечь к себе внимание, которого ему не хватает;</w:t>
      </w:r>
    </w:p>
    <w:p w:rsidR="00134779" w:rsidRPr="0043730B" w:rsidRDefault="00134779" w:rsidP="00134779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43730B">
        <w:t>подвергается  строгому (физически) наказанию родителями.</w:t>
      </w:r>
    </w:p>
    <w:p w:rsidR="00134779" w:rsidRPr="0043730B" w:rsidRDefault="00134779" w:rsidP="00134779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43730B">
        <w:t xml:space="preserve">испытывает </w:t>
      </w:r>
      <w:proofErr w:type="spellStart"/>
      <w:r w:rsidRPr="0043730B">
        <w:t>гиперопеку</w:t>
      </w:r>
      <w:proofErr w:type="spellEnd"/>
      <w:r w:rsidRPr="0043730B">
        <w:t xml:space="preserve"> («чрезмерное давление любовью») со стороны взрослых;</w:t>
      </w:r>
    </w:p>
    <w:p w:rsidR="00134779" w:rsidRPr="0043730B" w:rsidRDefault="00134779" w:rsidP="00134779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43730B">
        <w:t>чувствует дефицит внимания к себе;</w:t>
      </w:r>
    </w:p>
    <w:p w:rsidR="00134779" w:rsidRPr="0043730B" w:rsidRDefault="00134779" w:rsidP="00134779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43730B">
        <w:t>не желает  выполнять требования взрослых;</w:t>
      </w:r>
    </w:p>
    <w:p w:rsidR="00134779" w:rsidRPr="0043730B" w:rsidRDefault="00134779" w:rsidP="00134779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43730B">
        <w:t>привлекает  к себе внимания взрослого;</w:t>
      </w:r>
    </w:p>
    <w:p w:rsidR="00134779" w:rsidRPr="00ED27E0" w:rsidRDefault="00134779" w:rsidP="00134779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43730B">
        <w:t>в семье рождается второй ребёнок.</w:t>
      </w:r>
    </w:p>
    <w:p w:rsidR="00134779" w:rsidRPr="00ED27E0" w:rsidRDefault="00134779" w:rsidP="00134779">
      <w:pPr>
        <w:pStyle w:val="a3"/>
        <w:ind w:left="0"/>
        <w:jc w:val="both"/>
        <w:rPr>
          <w:b/>
        </w:rPr>
      </w:pPr>
    </w:p>
    <w:p w:rsidR="00134779" w:rsidRDefault="00134779" w:rsidP="00134779">
      <w:pPr>
        <w:pStyle w:val="a3"/>
        <w:spacing w:after="0" w:line="240" w:lineRule="auto"/>
        <w:ind w:left="142"/>
        <w:jc w:val="both"/>
        <w:rPr>
          <w:i/>
        </w:rPr>
      </w:pPr>
    </w:p>
    <w:p w:rsidR="00134779" w:rsidRPr="00225683" w:rsidRDefault="00134779" w:rsidP="00134779">
      <w:pPr>
        <w:pStyle w:val="a3"/>
        <w:spacing w:after="0" w:line="240" w:lineRule="auto"/>
        <w:ind w:left="567"/>
        <w:jc w:val="center"/>
        <w:rPr>
          <w:b/>
          <w:u w:val="single"/>
        </w:rPr>
      </w:pPr>
      <w:r w:rsidRPr="00225683">
        <w:rPr>
          <w:b/>
          <w:u w:val="single"/>
        </w:rPr>
        <w:lastRenderedPageBreak/>
        <w:t>Что делать</w:t>
      </w:r>
      <w:r>
        <w:rPr>
          <w:b/>
          <w:u w:val="single"/>
        </w:rPr>
        <w:t>?</w:t>
      </w:r>
    </w:p>
    <w:p w:rsidR="00134779" w:rsidRPr="00225683" w:rsidRDefault="00134779" w:rsidP="00134779">
      <w:pPr>
        <w:pStyle w:val="a3"/>
        <w:spacing w:after="0" w:line="240" w:lineRule="auto"/>
        <w:ind w:left="567"/>
        <w:jc w:val="both"/>
        <w:rPr>
          <w:b/>
          <w:sz w:val="24"/>
          <w:u w:val="single"/>
        </w:rPr>
      </w:pPr>
    </w:p>
    <w:p w:rsidR="00134779" w:rsidRPr="00225683" w:rsidRDefault="00134779" w:rsidP="00134779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>
        <w:t>Дать больше пространства. Дети, которые кусаются, нуждаются в дополнительном личном пространстве.</w:t>
      </w:r>
    </w:p>
    <w:p w:rsidR="00134779" w:rsidRPr="00225683" w:rsidRDefault="00134779" w:rsidP="00134779">
      <w:pPr>
        <w:pStyle w:val="a3"/>
        <w:spacing w:after="0" w:line="240" w:lineRule="auto"/>
        <w:ind w:left="862"/>
        <w:jc w:val="both"/>
        <w:rPr>
          <w:i/>
        </w:rPr>
      </w:pPr>
    </w:p>
    <w:p w:rsidR="00134779" w:rsidRPr="00225683" w:rsidRDefault="00134779" w:rsidP="00134779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>
        <w:t>Старайтесь следить за поведением ребенка и по возможности предотвращать конфликтные ситуации.</w:t>
      </w:r>
    </w:p>
    <w:p w:rsidR="00134779" w:rsidRPr="00225683" w:rsidRDefault="00134779" w:rsidP="00134779">
      <w:pPr>
        <w:spacing w:after="0" w:line="240" w:lineRule="auto"/>
        <w:ind w:left="502"/>
        <w:jc w:val="both"/>
        <w:rPr>
          <w:i/>
        </w:rPr>
      </w:pPr>
    </w:p>
    <w:p w:rsidR="00134779" w:rsidRPr="00225683" w:rsidRDefault="00134779" w:rsidP="00134779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>
        <w:t>Нельзя наказывать ребенка за укусы. Так вы демонстрируете отрицательную модель поведения.</w:t>
      </w:r>
    </w:p>
    <w:p w:rsidR="00134779" w:rsidRPr="00225683" w:rsidRDefault="00134779" w:rsidP="00134779">
      <w:pPr>
        <w:pStyle w:val="a3"/>
        <w:spacing w:after="0" w:line="240" w:lineRule="auto"/>
        <w:ind w:left="862"/>
        <w:jc w:val="both"/>
        <w:rPr>
          <w:i/>
        </w:rPr>
      </w:pPr>
    </w:p>
    <w:p w:rsidR="00134779" w:rsidRPr="00134779" w:rsidRDefault="00134779" w:rsidP="00134779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>
        <w:t>Если видите, что малыш собирается кого-то укусить – приложите свою ладонь к его рту и скажите: «Кусаться нельзя!». Вы должны действовать решительно.</w:t>
      </w:r>
    </w:p>
    <w:p w:rsidR="00134779" w:rsidRDefault="00134779" w:rsidP="00134779">
      <w:pPr>
        <w:pStyle w:val="a3"/>
      </w:pPr>
    </w:p>
    <w:p w:rsidR="00674D37" w:rsidRPr="00134779" w:rsidRDefault="00134779" w:rsidP="00134779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</w:rPr>
      </w:pPr>
      <w:r>
        <w:t>Снять напряжение поможет смена видов деятельности, спокойные игры.</w:t>
      </w:r>
    </w:p>
    <w:sectPr w:rsidR="00674D37" w:rsidRPr="00134779" w:rsidSect="0013477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69C"/>
    <w:multiLevelType w:val="hybridMultilevel"/>
    <w:tmpl w:val="D96C7D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84910"/>
    <w:multiLevelType w:val="hybridMultilevel"/>
    <w:tmpl w:val="57EC59D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C6439E8"/>
    <w:multiLevelType w:val="hybridMultilevel"/>
    <w:tmpl w:val="A33E01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779"/>
    <w:rsid w:val="000D79D2"/>
    <w:rsid w:val="00134779"/>
    <w:rsid w:val="001B7DB4"/>
    <w:rsid w:val="00666F08"/>
    <w:rsid w:val="0067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79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2017-12-10T13:51:00Z</dcterms:created>
  <dcterms:modified xsi:type="dcterms:W3CDTF">2019-02-11T17:26:00Z</dcterms:modified>
</cp:coreProperties>
</file>