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F0" w:rsidRDefault="004D09F0" w:rsidP="004D09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Перспективное планирование работы по экспериментально-исследовательской деятельности с детьми 3-4 лет</w:t>
      </w:r>
    </w:p>
    <w:tbl>
      <w:tblPr>
        <w:tblStyle w:val="a4"/>
        <w:tblW w:w="0" w:type="auto"/>
        <w:tblLook w:val="04A0"/>
      </w:tblPr>
      <w:tblGrid>
        <w:gridCol w:w="2235"/>
        <w:gridCol w:w="15"/>
        <w:gridCol w:w="15"/>
        <w:gridCol w:w="4647"/>
        <w:gridCol w:w="3770"/>
      </w:tblGrid>
      <w:tr w:rsidR="004D09F0" w:rsidTr="004D09F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F0" w:rsidRDefault="004D09F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Тема</w:t>
            </w:r>
          </w:p>
        </w:tc>
        <w:tc>
          <w:tcPr>
            <w:tcW w:w="4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F0" w:rsidRDefault="004D09F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Программное содержание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F0" w:rsidRDefault="004D09F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Материалы и оборудование</w:t>
            </w:r>
          </w:p>
        </w:tc>
      </w:tr>
      <w:tr w:rsidR="004D09F0" w:rsidTr="004D09F0">
        <w:tc>
          <w:tcPr>
            <w:tcW w:w="106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F0" w:rsidRDefault="004D09F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                                         Сентябрь</w:t>
            </w:r>
          </w:p>
        </w:tc>
      </w:tr>
      <w:tr w:rsidR="00683C16" w:rsidTr="00683C16"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C16" w:rsidRPr="00683C16" w:rsidRDefault="00683C16" w:rsidP="00683C16">
            <w:pPr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Проведение диагностики</w:t>
            </w:r>
          </w:p>
        </w:tc>
        <w:tc>
          <w:tcPr>
            <w:tcW w:w="46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C16" w:rsidRPr="00683C16" w:rsidRDefault="00683C16" w:rsidP="006C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Выявить </w:t>
            </w:r>
            <w:r w:rsidR="006C0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знания и умения детей в </w:t>
            </w:r>
            <w:r w:rsidRPr="00683C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экспериментальной деятельности.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C16" w:rsidRDefault="00683C16" w:rsidP="00683C1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1697E" w:rsidTr="0041697E">
        <w:tc>
          <w:tcPr>
            <w:tcW w:w="106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697E" w:rsidRDefault="0041697E" w:rsidP="0041697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D0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Октябрь</w:t>
            </w:r>
          </w:p>
        </w:tc>
      </w:tr>
      <w:tr w:rsidR="0041697E" w:rsidRPr="004D09F0" w:rsidTr="0041697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1.«Какие следы оставляют фрукты и овощи?»</w:t>
            </w: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2. «Каким свойством обладают сухие листья?»</w:t>
            </w: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A6DDD" w:rsidRPr="009A6DDD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камешки тонут в воде?»</w:t>
            </w: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4. «Какие бывают камни?»</w:t>
            </w:r>
          </w:p>
        </w:tc>
        <w:tc>
          <w:tcPr>
            <w:tcW w:w="4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697E" w:rsidRPr="009A6DDD" w:rsidRDefault="0041697E" w:rsidP="009A6DDD">
            <w:pPr>
              <w:pStyle w:val="Default"/>
              <w:rPr>
                <w:sz w:val="28"/>
                <w:szCs w:val="28"/>
              </w:rPr>
            </w:pPr>
            <w:r w:rsidRPr="009A6DDD">
              <w:rPr>
                <w:sz w:val="28"/>
                <w:szCs w:val="28"/>
              </w:rPr>
              <w:t>Дать детям представление о свойстве некоторых овощей и фруктов окрашивать бумагу, ткань и руки. Развивать умение обозначать действие словом, различать и правильно называть фрукты и овощи. Содействовать доброжелательному отношению к игровому персонажу.</w:t>
            </w: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Помочь детям выявить свойства сухих листьев (</w:t>
            </w:r>
            <w:r w:rsidR="009A6DDD" w:rsidRPr="009A6DDD">
              <w:rPr>
                <w:rFonts w:ascii="Times New Roman" w:hAnsi="Times New Roman" w:cs="Times New Roman"/>
                <w:sz w:val="28"/>
                <w:szCs w:val="28"/>
              </w:rPr>
              <w:t>тё</w:t>
            </w: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 xml:space="preserve">мная окраска, шершавые, </w:t>
            </w:r>
            <w:r w:rsidR="009A6DDD" w:rsidRPr="009A6DDD">
              <w:rPr>
                <w:rFonts w:ascii="Times New Roman" w:hAnsi="Times New Roman" w:cs="Times New Roman"/>
                <w:sz w:val="28"/>
                <w:szCs w:val="28"/>
              </w:rPr>
              <w:t>лё</w:t>
            </w: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гкие, шуршат, крошатся). Развивать мелкую моторику, умение сравнивать, делать простейшие выводы и умозаключения. Содействовать эстетическому восприятию объектов природы.</w:t>
            </w: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том, что камни тонут в воде, потому что они тяжѐлые. Развивать общую и мелкую моторику, умение устанавливать логическую связь между предметами, сортировать камушки по величине. Стимулировать интерес к играм с природным материалом.</w:t>
            </w: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DDD" w:rsidRPr="009A6DDD" w:rsidRDefault="009A6DDD" w:rsidP="00416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Выявить с детьми новое свойство камней (гладкость и шероховатость). Развивать тактильные ощущения, мелкую моторику. Содействовать доброжелательному отношению к игровому персонажу.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697E" w:rsidRPr="009A6DDD" w:rsidRDefault="0041697E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Корзина с муляжами овощей и фруктов, кусочки овощей</w:t>
            </w:r>
            <w:r w:rsidR="009A6DDD" w:rsidRPr="009A6D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DD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9A6DDD" w:rsidRPr="009A6DDD">
              <w:rPr>
                <w:rFonts w:ascii="Times New Roman" w:hAnsi="Times New Roman" w:cs="Times New Roman"/>
                <w:sz w:val="28"/>
                <w:szCs w:val="28"/>
              </w:rPr>
              <w:t>свё</w:t>
            </w: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кла, картофель, морковь) и фруктов</w:t>
            </w:r>
            <w:r w:rsidR="009A6DDD" w:rsidRPr="009A6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( вишня, яблоко), зубочистки, листы белой бумаги, ткань.</w:t>
            </w:r>
          </w:p>
          <w:p w:rsidR="0041697E" w:rsidRPr="009A6DDD" w:rsidRDefault="0041697E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7E" w:rsidRPr="009A6DDD" w:rsidRDefault="0041697E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Ёмкость с собранной сухой листвой, сорванные с дерева листья, столовый молоточек, поднос, таз с водой.</w:t>
            </w: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Камушки большие и маленькие, прозрачная ёмкость с водой, две пустые ёмкости, мешочек с камнями, ложки, перья птиц.</w:t>
            </w: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DD" w:rsidRPr="009A6DDD" w:rsidRDefault="009A6DDD" w:rsidP="00683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Камни средней величины гладкие и шероховатые (заранее сделанные гвоздём царапины), две пустые ёмкости, лупа.</w:t>
            </w:r>
          </w:p>
        </w:tc>
      </w:tr>
      <w:tr w:rsidR="009A6DDD" w:rsidRPr="004D09F0" w:rsidTr="002E3898">
        <w:tc>
          <w:tcPr>
            <w:tcW w:w="106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DDD" w:rsidRPr="003271FB" w:rsidRDefault="009A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Pr="003271F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D09F0" w:rsidRPr="004D09F0" w:rsidTr="0041697E"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1.«Почему вода прозрачная?»</w:t>
            </w: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2. «Как вода меняет цвет?»</w:t>
            </w: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3. «Какой вкус у воды?»</w:t>
            </w: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4. «Какую форму принимает вода?»</w:t>
            </w: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Выявить с детьми такое свойство воды как прозрачность. Развивать речь, мелкую моторику, умение устанавливать простейшие причинно-следственные связи. Стимулировать интерес к новому игровому персонажу.</w:t>
            </w: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представлений детей о том, что вода меняет свою окраску при растворении в ней различных веществ. Активизировать словарь</w:t>
            </w:r>
            <w:r w:rsidR="00D97AC6">
              <w:rPr>
                <w:rFonts w:ascii="Times New Roman" w:hAnsi="Times New Roman" w:cs="Times New Roman"/>
                <w:sz w:val="28"/>
                <w:szCs w:val="28"/>
              </w:rPr>
              <w:t xml:space="preserve"> детей (прозрачная, окрашенная, развести)</w:t>
            </w: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; развивать умение делать простейшие выводы. Поддерживать положительное отношение к экспериментальной исследовательской деятельности.</w:t>
            </w: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вода не имеет собственного вкуса, но может принимать вкус некоторых растворѐнных в ней веществ. Развивать вкусовые ощущения, умение устанавливать простейшие причинно- следственные связи. Поддерживать дружеские взаимоотношения в процессе опытнической деятельности.</w:t>
            </w: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том, что вода жидкая и принимает форму того сосуда, в который еѐ наливают. Развивать координацию движений, мыслительные процессы. Содействовать бережному отношению к игровому оборудованию.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F0" w:rsidRPr="003271FB" w:rsidRDefault="00D9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ё</w:t>
            </w:r>
            <w:r w:rsidR="004D09F0" w:rsidRPr="003271FB">
              <w:rPr>
                <w:rFonts w:ascii="Times New Roman" w:hAnsi="Times New Roman" w:cs="Times New Roman"/>
                <w:sz w:val="28"/>
                <w:szCs w:val="28"/>
              </w:rPr>
              <w:t xml:space="preserve">мкости с водой,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стаканчика с молоком</w:t>
            </w:r>
            <w:r w:rsidR="004D09F0" w:rsidRPr="003271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камешки, пуговицы, ракушки, клеё</w:t>
            </w:r>
            <w:r w:rsidR="004D09F0" w:rsidRPr="003271FB">
              <w:rPr>
                <w:rFonts w:ascii="Times New Roman" w:hAnsi="Times New Roman" w:cs="Times New Roman"/>
                <w:sz w:val="28"/>
                <w:szCs w:val="28"/>
              </w:rPr>
              <w:t>нка, баночки.</w:t>
            </w: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Разведенная краска разных цветов, кисточки, молоко, мерные стаканчики, палочки для размешивания, баночки с прозрачной водой, камушки.</w:t>
            </w: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Ёмкость с кипяченой водой, одноразовые ложечки, стаканчики пустые, варенье, соль, сахар.</w:t>
            </w: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Ёмкости разной величины и формы, большой таз с водой.</w:t>
            </w:r>
          </w:p>
        </w:tc>
      </w:tr>
      <w:tr w:rsidR="004D09F0" w:rsidRPr="004D09F0" w:rsidTr="00AF5F4C">
        <w:tc>
          <w:tcPr>
            <w:tcW w:w="106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F0" w:rsidRPr="003271FB" w:rsidRDefault="00245B31" w:rsidP="0024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34460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D09F0" w:rsidRPr="004D09F0" w:rsidTr="004D09F0"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1.«Чем собрать воду?»</w:t>
            </w: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2. «Что растворяется в воде?»</w:t>
            </w: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3. «Есть ли запах у воды?»</w:t>
            </w: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Default="00344601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Default="00344601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Default="00344601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271FB" w:rsidRDefault="00344601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Default="00344601" w:rsidP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45B31">
              <w:rPr>
                <w:rFonts w:ascii="Times New Roman" w:hAnsi="Times New Roman" w:cs="Times New Roman"/>
                <w:sz w:val="28"/>
                <w:szCs w:val="28"/>
              </w:rPr>
              <w:t>«Как дружат снег и вода?»</w:t>
            </w:r>
          </w:p>
          <w:p w:rsidR="00344601" w:rsidRDefault="00344601" w:rsidP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 w:rsidP="0024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формированию представлений детей о разных </w:t>
            </w:r>
            <w:r w:rsidRPr="00327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способах собирания воды. Развивать мелкую моторику, координацию движений, внимание. Стимулировать желание оказывать помощь игровому персонажу.</w:t>
            </w: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в воде растворяются некоторые вещества. Развивать умение устанавливать простейшие причинно- следственные связи. Стимулировать интерес к опытнической деятельности.</w:t>
            </w: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Содействовать расширению представлений детей о свойствах воды; показать, что вода не имеет собственного запаха, но может приобретать запах растворимых в ней ароматных веществ. Развивать мыслительные процессы, умение по запаху определять предметы. Поддерживать интерес к исследовательской деятельности.</w:t>
            </w:r>
          </w:p>
          <w:p w:rsidR="00344601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271FB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Default="00344601" w:rsidP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Показать детям свойства снега           (белый, мягкий, холодный, тает в воде и от соприкосновения с теплом). Активизировать словарь детей (тает, теплее, капельки). Стимулировать интерес к миру природы.</w:t>
            </w: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Губки, ложки, резиновая груша, пипетки, формочки, </w:t>
            </w:r>
            <w:r w:rsidRPr="00327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ванночка, тазик с водой.</w:t>
            </w: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Соль, сахар, песок уличный, стаканчики с водой, ложечки для размешивания, ведѐрко.</w:t>
            </w: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Флакончик с духами, шампунь, мыло, стаканчики для воды, емкость с водой, игрушки 3-4 штуки.</w:t>
            </w: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3271FB" w:rsidRDefault="00D9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Default="00D97AC6" w:rsidP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Тазик со снегом, ё</w:t>
            </w:r>
            <w:r w:rsidR="00344601" w:rsidRPr="003271FB">
              <w:rPr>
                <w:rFonts w:ascii="Times New Roman" w:hAnsi="Times New Roman" w:cs="Times New Roman"/>
                <w:sz w:val="28"/>
                <w:szCs w:val="28"/>
              </w:rPr>
              <w:t>мкость с водой.</w:t>
            </w:r>
          </w:p>
          <w:p w:rsidR="00344601" w:rsidRDefault="00344601" w:rsidP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F0" w:rsidRPr="003271FB" w:rsidRDefault="004D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3F8" w:rsidRPr="004D09F0" w:rsidTr="00AD6B31">
        <w:tc>
          <w:tcPr>
            <w:tcW w:w="106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F8" w:rsidRPr="003271FB" w:rsidRDefault="00245B31" w:rsidP="00245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</w:t>
            </w:r>
            <w:r w:rsidR="0034460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403F8" w:rsidRPr="004D09F0" w:rsidTr="004D09F0"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31" w:rsidRDefault="00245B31" w:rsidP="0024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601" w:rsidRPr="003271FB">
              <w:rPr>
                <w:rFonts w:ascii="Times New Roman" w:hAnsi="Times New Roman" w:cs="Times New Roman"/>
                <w:sz w:val="28"/>
                <w:szCs w:val="28"/>
              </w:rPr>
              <w:t>«От чего растает снег?»</w:t>
            </w:r>
          </w:p>
          <w:p w:rsidR="00245B31" w:rsidRDefault="00245B31" w:rsidP="0024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31" w:rsidRDefault="00245B31" w:rsidP="0024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31" w:rsidRDefault="00245B31" w:rsidP="0024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31" w:rsidRPr="00245B31" w:rsidRDefault="00245B31" w:rsidP="0024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31" w:rsidRPr="00245B31" w:rsidRDefault="00245B31" w:rsidP="0024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31" w:rsidRDefault="00245B3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271FB" w:rsidRDefault="00245B31" w:rsidP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601" w:rsidRPr="003271FB">
              <w:rPr>
                <w:rFonts w:ascii="Times New Roman" w:hAnsi="Times New Roman" w:cs="Times New Roman"/>
                <w:sz w:val="28"/>
                <w:szCs w:val="28"/>
              </w:rPr>
              <w:t>. «Как образуется лёд?»</w:t>
            </w:r>
          </w:p>
          <w:p w:rsidR="00344601" w:rsidRPr="003271FB" w:rsidRDefault="00344601" w:rsidP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FB" w:rsidRPr="003271FB" w:rsidRDefault="003271FB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FB" w:rsidRPr="003271FB" w:rsidRDefault="003271FB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FB" w:rsidRPr="003271FB" w:rsidRDefault="003271FB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FB" w:rsidRPr="003271FB" w:rsidRDefault="003271FB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FB" w:rsidRDefault="003271FB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271FB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FB" w:rsidRPr="003271FB" w:rsidRDefault="003271FB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FB" w:rsidRPr="003271FB" w:rsidRDefault="003271FB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245B31" w:rsidP="0032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4601" w:rsidRPr="00327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601" w:rsidRPr="0032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«Изготовление цветных льдинок».</w:t>
            </w: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71FB" w:rsidRPr="003271FB" w:rsidRDefault="0032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представления о том, что таяние снега происходит от разных источников тепла. Развивать умение сравнивать, обобщать, анализировать, делать выводы. Поддерживать интерес к объектам неживой природы.</w:t>
            </w:r>
          </w:p>
          <w:p w:rsidR="003271FB" w:rsidRPr="003271FB" w:rsidRDefault="00327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детей к пониманию связи между температурой воздуха и </w:t>
            </w:r>
            <w:r w:rsidRPr="00327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состоянием воды (вода превращается в лёд на холоде). Развивать умение устанавливать причинно-следственные связи между предметами, делать простейшие выводы. Поддерживать интерес к опытнической экспериментальной деятельности.</w:t>
            </w: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FB" w:rsidRPr="003271FB" w:rsidRDefault="00327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32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детей, что</w:t>
            </w:r>
            <w:r w:rsidRPr="0032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вода замерзает на холоде, что в ней растворяется краска.</w:t>
            </w:r>
          </w:p>
          <w:p w:rsidR="00683C16" w:rsidRPr="00683C16" w:rsidRDefault="00683C16" w:rsidP="0024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FB" w:rsidRPr="003271FB" w:rsidRDefault="0032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Ёмкость со снегом, варежки, блюдечко, стаканчики с горячей и холодной водой.</w:t>
            </w:r>
          </w:p>
          <w:p w:rsidR="003271FB" w:rsidRPr="003271FB" w:rsidRDefault="00327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FB" w:rsidRPr="003271FB" w:rsidRDefault="00327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FB" w:rsidRPr="003271FB" w:rsidRDefault="00327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FB" w:rsidRPr="003271FB" w:rsidRDefault="00327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FB" w:rsidRPr="003271FB" w:rsidRDefault="00327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Кубики льда, емкость со снегом.</w:t>
            </w: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F8" w:rsidRPr="003271FB" w:rsidRDefault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FB" w:rsidRPr="003271FB" w:rsidRDefault="0032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Стаканчики, краска, полочки для размещения, формочки, веревочки.</w:t>
            </w:r>
          </w:p>
          <w:p w:rsidR="00683C16" w:rsidRPr="003271FB" w:rsidRDefault="0068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601" w:rsidRPr="004D09F0" w:rsidTr="00B525D2">
        <w:tc>
          <w:tcPr>
            <w:tcW w:w="106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1" w:rsidRPr="003271FB" w:rsidRDefault="00344601" w:rsidP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344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Февраль</w:t>
            </w:r>
          </w:p>
        </w:tc>
      </w:tr>
      <w:tr w:rsidR="00344601" w:rsidRPr="004D09F0" w:rsidTr="004D09F0"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31">
              <w:rPr>
                <w:rFonts w:ascii="Times New Roman" w:hAnsi="Times New Roman" w:cs="Times New Roman"/>
                <w:sz w:val="28"/>
                <w:szCs w:val="28"/>
              </w:rPr>
              <w:t>1.« Как мы дышим воздухом?»</w:t>
            </w: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31">
              <w:rPr>
                <w:rFonts w:ascii="Times New Roman" w:hAnsi="Times New Roman" w:cs="Times New Roman"/>
                <w:sz w:val="28"/>
                <w:szCs w:val="28"/>
              </w:rPr>
              <w:t>2. «Зачем человеку воздух?»</w:t>
            </w: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31">
              <w:rPr>
                <w:rFonts w:ascii="Times New Roman" w:hAnsi="Times New Roman" w:cs="Times New Roman"/>
                <w:sz w:val="28"/>
                <w:szCs w:val="28"/>
              </w:rPr>
              <w:t>3. «Как образуются мыльные пузыри?»</w:t>
            </w: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31">
              <w:rPr>
                <w:rFonts w:ascii="Times New Roman" w:hAnsi="Times New Roman" w:cs="Times New Roman"/>
                <w:sz w:val="28"/>
                <w:szCs w:val="28"/>
              </w:rPr>
              <w:t>4.«Как заставить лодочку плыть?»</w:t>
            </w: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460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детям выявить воздух; познакомить с таким его свойством, как невидимость. Обогащать словарь детей понятиями «невидимый, заполнять, пузырьки, вдыхать»; развивать умение устанавливать связь между предметами и делать простейшие выводы. Стимулировать доброжелательное отношение к игровому персонажу.</w:t>
            </w: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31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внутри человека есть воздух, помочь его обнаружить. Развивать умение обозначать действия словами, устанавливать логическую связь между предметами. Поддерживать интерес к опытнической деятельности.</w:t>
            </w: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3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детей о том, как образуются мыльные пузыри (при попадании воздуха в каплю мыльного раствора). Развивать умение пускать мыльные пузыри, пользоваться пространственными понятиями, различать пузыри по величине. Содействовать эстетическому </w:t>
            </w:r>
            <w:r w:rsidRPr="00245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видению окружающего мира.</w:t>
            </w: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0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3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одним из свойств во</w:t>
            </w:r>
            <w:r w:rsidR="00D97AC6">
              <w:rPr>
                <w:rFonts w:ascii="Times New Roman" w:hAnsi="Times New Roman" w:cs="Times New Roman"/>
                <w:sz w:val="28"/>
                <w:szCs w:val="28"/>
              </w:rPr>
              <w:t>здуха – движением             (</w:t>
            </w:r>
            <w:r w:rsidRPr="00245B31">
              <w:rPr>
                <w:rFonts w:ascii="Times New Roman" w:hAnsi="Times New Roman" w:cs="Times New Roman"/>
                <w:sz w:val="28"/>
                <w:szCs w:val="28"/>
              </w:rPr>
              <w:t>движение воздуха - это ветер), помочь образовать ветер, различать его силу. Активизировать словарь детей по теме (плывёт, дуем, быстрый, капитан), развивать мыслительные процессы. Поддерживать доброжелательные отношения со сверстниками.</w:t>
            </w: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Пустые пластмассовые бутылки, таз с водой, веер.</w:t>
            </w: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31">
              <w:rPr>
                <w:rFonts w:ascii="Times New Roman" w:hAnsi="Times New Roman" w:cs="Times New Roman"/>
                <w:sz w:val="28"/>
                <w:szCs w:val="28"/>
              </w:rPr>
              <w:t>Ёмкость с водой, трубочки для коктейля.</w:t>
            </w: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31">
              <w:rPr>
                <w:rFonts w:ascii="Times New Roman" w:hAnsi="Times New Roman" w:cs="Times New Roman"/>
                <w:sz w:val="28"/>
                <w:szCs w:val="28"/>
              </w:rPr>
              <w:t>Мыльный раствор, тарелка, трубочки для коктейля.</w:t>
            </w: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245B31" w:rsidRDefault="00344601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31">
              <w:rPr>
                <w:rFonts w:ascii="Times New Roman" w:hAnsi="Times New Roman" w:cs="Times New Roman"/>
                <w:sz w:val="28"/>
                <w:szCs w:val="28"/>
              </w:rPr>
              <w:t>Бумажные и пенопластовые кораблики, ванночка с водой.</w:t>
            </w:r>
          </w:p>
        </w:tc>
      </w:tr>
      <w:tr w:rsidR="00344601" w:rsidRPr="004D09F0" w:rsidTr="0005171E">
        <w:tc>
          <w:tcPr>
            <w:tcW w:w="106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1" w:rsidRPr="00683C16" w:rsidRDefault="00D97AC6" w:rsidP="00245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Март   </w:t>
            </w:r>
          </w:p>
        </w:tc>
      </w:tr>
      <w:tr w:rsidR="00344601" w:rsidRPr="004D09F0" w:rsidTr="004D09F0"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BBA">
              <w:rPr>
                <w:rFonts w:ascii="Times New Roman" w:hAnsi="Times New Roman" w:cs="Times New Roman"/>
                <w:sz w:val="28"/>
                <w:szCs w:val="28"/>
              </w:rPr>
              <w:t>1.«Какой бывает песок?»</w:t>
            </w: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BBA">
              <w:rPr>
                <w:rFonts w:ascii="Times New Roman" w:hAnsi="Times New Roman" w:cs="Times New Roman"/>
                <w:sz w:val="28"/>
                <w:szCs w:val="28"/>
              </w:rPr>
              <w:t>2. «Какие следы остаются на влажном песке?»</w:t>
            </w: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BBA">
              <w:rPr>
                <w:rFonts w:ascii="Times New Roman" w:hAnsi="Times New Roman" w:cs="Times New Roman"/>
                <w:sz w:val="28"/>
                <w:szCs w:val="28"/>
              </w:rPr>
              <w:t>3. «Как отделить песок?»</w:t>
            </w: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BBA">
              <w:rPr>
                <w:rFonts w:ascii="Times New Roman" w:hAnsi="Times New Roman" w:cs="Times New Roman"/>
                <w:sz w:val="28"/>
                <w:szCs w:val="28"/>
              </w:rPr>
              <w:t>4. «Как рисовать песком?»</w:t>
            </w: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4601" w:rsidRPr="003A2BBA" w:rsidRDefault="00344601" w:rsidP="003A2BBA">
            <w:pPr>
              <w:pStyle w:val="Default"/>
              <w:rPr>
                <w:sz w:val="28"/>
                <w:szCs w:val="28"/>
              </w:rPr>
            </w:pPr>
            <w:r w:rsidRPr="003A2BBA">
              <w:rPr>
                <w:sz w:val="28"/>
                <w:szCs w:val="28"/>
              </w:rPr>
              <w:lastRenderedPageBreak/>
              <w:t>Способствовать накоплению представлений детей о свойствах песка (состоит из песчинок, пропускает воду; сухой - рассыпается, светлого цвета; сырой - липнет, принимает форму ёмкости, темнее по цвету). Развивать общую и мелкую моторику, тактильные ощущения, умение сравнивать, обозначать действия словом. Поддерживать дружеские взаимоотношения в процессе опытнической деятельности.</w:t>
            </w:r>
          </w:p>
          <w:p w:rsidR="00344601" w:rsidRPr="003A2BBA" w:rsidRDefault="00344601" w:rsidP="003A2BBA">
            <w:pPr>
              <w:pStyle w:val="Default"/>
              <w:rPr>
                <w:sz w:val="28"/>
                <w:szCs w:val="28"/>
              </w:rPr>
            </w:pPr>
          </w:p>
          <w:p w:rsidR="00344601" w:rsidRPr="003A2BBA" w:rsidRDefault="00344601" w:rsidP="003A2BBA">
            <w:pPr>
              <w:pStyle w:val="Default"/>
              <w:rPr>
                <w:sz w:val="28"/>
                <w:szCs w:val="28"/>
              </w:rPr>
            </w:pPr>
          </w:p>
          <w:p w:rsidR="00344601" w:rsidRPr="003A2BBA" w:rsidRDefault="00344601" w:rsidP="003A2BBA">
            <w:pPr>
              <w:pStyle w:val="Default"/>
              <w:rPr>
                <w:sz w:val="28"/>
                <w:szCs w:val="28"/>
              </w:rPr>
            </w:pPr>
            <w:r w:rsidRPr="003A2BBA">
              <w:rPr>
                <w:sz w:val="28"/>
                <w:szCs w:val="28"/>
              </w:rPr>
              <w:t>Выявить с детьми свойство влажного песка оставлять следы и отпечатки. Развивать умение делать разнообразные отпечатки рук, различать геометрические фигуры. Содействовать уважительному отношению к работам своих товарищей.</w:t>
            </w:r>
          </w:p>
          <w:p w:rsidR="00344601" w:rsidRPr="003A2BBA" w:rsidRDefault="00344601" w:rsidP="003A2BBA">
            <w:pPr>
              <w:pStyle w:val="Default"/>
              <w:rPr>
                <w:sz w:val="28"/>
                <w:szCs w:val="28"/>
              </w:rPr>
            </w:pPr>
          </w:p>
          <w:p w:rsidR="00344601" w:rsidRPr="003A2BBA" w:rsidRDefault="00344601" w:rsidP="003A2BBA">
            <w:pPr>
              <w:pStyle w:val="Default"/>
              <w:rPr>
                <w:sz w:val="28"/>
                <w:szCs w:val="28"/>
              </w:rPr>
            </w:pPr>
            <w:r w:rsidRPr="003A2BBA">
              <w:rPr>
                <w:sz w:val="28"/>
                <w:szCs w:val="28"/>
              </w:rPr>
              <w:t xml:space="preserve">Показать, как с помощью сита просеивается сухой песок, мелкие предметы отделяются от </w:t>
            </w:r>
            <w:proofErr w:type="gramStart"/>
            <w:r w:rsidRPr="003A2BBA">
              <w:rPr>
                <w:sz w:val="28"/>
                <w:szCs w:val="28"/>
              </w:rPr>
              <w:t>крупных</w:t>
            </w:r>
            <w:proofErr w:type="gramEnd"/>
            <w:r w:rsidRPr="003A2BBA">
              <w:rPr>
                <w:sz w:val="28"/>
                <w:szCs w:val="28"/>
              </w:rPr>
              <w:t xml:space="preserve">. Развивать общую и мелкую моторику, умение устанавливать простейшие причинно- следственные связи. Стимулировать желание трудиться, оказывать </w:t>
            </w:r>
            <w:r w:rsidRPr="003A2BBA">
              <w:rPr>
                <w:sz w:val="28"/>
                <w:szCs w:val="28"/>
              </w:rPr>
              <w:lastRenderedPageBreak/>
              <w:t>помощь.</w:t>
            </w:r>
          </w:p>
          <w:p w:rsidR="00344601" w:rsidRPr="003A2BBA" w:rsidRDefault="00344601" w:rsidP="003A2BBA">
            <w:pPr>
              <w:pStyle w:val="Default"/>
              <w:rPr>
                <w:sz w:val="28"/>
                <w:szCs w:val="28"/>
              </w:rPr>
            </w:pPr>
          </w:p>
          <w:p w:rsidR="00344601" w:rsidRPr="003A2BBA" w:rsidRDefault="00344601" w:rsidP="003A2BBA">
            <w:pPr>
              <w:pStyle w:val="Default"/>
              <w:rPr>
                <w:sz w:val="28"/>
                <w:szCs w:val="28"/>
              </w:rPr>
            </w:pPr>
          </w:p>
          <w:p w:rsidR="00344601" w:rsidRPr="003A2BBA" w:rsidRDefault="00344601" w:rsidP="003A2BBA">
            <w:pPr>
              <w:pStyle w:val="Default"/>
              <w:rPr>
                <w:sz w:val="28"/>
                <w:szCs w:val="28"/>
              </w:rPr>
            </w:pPr>
            <w:r w:rsidRPr="003A2BBA">
              <w:rPr>
                <w:sz w:val="28"/>
                <w:szCs w:val="28"/>
              </w:rPr>
              <w:t>Формировать представления детей о том, что с помощью рассыпания сухого песка можно создавать различные образы, а на влажном песке можно рисовать палочкой. Развивать мелкую моторику, мыслительные процессы, фантазию. Содействовать доброжелательному отношению детей друг к другу и к работам своих товарищей.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Тазики с сухим и влажным песком, совочки, палочки.</w:t>
            </w: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BBA">
              <w:rPr>
                <w:rFonts w:ascii="Times New Roman" w:hAnsi="Times New Roman" w:cs="Times New Roman"/>
                <w:sz w:val="28"/>
                <w:szCs w:val="28"/>
              </w:rPr>
              <w:t>Ёмкости с влажным и сухим песком, разные формочки, объёмные геометрические фигуры.</w:t>
            </w: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BBA">
              <w:rPr>
                <w:rFonts w:ascii="Times New Roman" w:hAnsi="Times New Roman" w:cs="Times New Roman"/>
                <w:sz w:val="28"/>
                <w:szCs w:val="28"/>
              </w:rPr>
              <w:t>Различные сита, ведёрки, миски, совочки, песок сухой и мокрый, ёмкость с камушками и песком.</w:t>
            </w: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BBA">
              <w:rPr>
                <w:rFonts w:ascii="Times New Roman" w:hAnsi="Times New Roman" w:cs="Times New Roman"/>
                <w:sz w:val="28"/>
                <w:szCs w:val="28"/>
              </w:rPr>
              <w:t>Подносы с влажным и сухим песком, емкости с сухим песком, палочки, дощечки для лепки.</w:t>
            </w:r>
          </w:p>
          <w:p w:rsidR="00344601" w:rsidRPr="003A2BBA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AC6" w:rsidRPr="004D09F0" w:rsidTr="00057FCB">
        <w:tc>
          <w:tcPr>
            <w:tcW w:w="106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C6" w:rsidRPr="00D97AC6" w:rsidRDefault="00D97AC6" w:rsidP="00D97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</w:t>
            </w:r>
            <w:r w:rsidRPr="00245B3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97AC6" w:rsidRPr="004D09F0" w:rsidTr="004D09F0"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1.«Наш помощник  - носик». </w:t>
            </w: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2. «Язычок».</w:t>
            </w: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Глаза - орган зрения».</w:t>
            </w: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«Ухо - </w:t>
            </w: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орган  слуха».</w:t>
            </w: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Познакомить  детей с органами чувств и их названиями; формирование потребности в уходе за органами чувств.</w:t>
            </w:r>
            <w:r w:rsidRPr="00D97AC6">
              <w:rPr>
                <w:rFonts w:ascii="Times New Roman" w:hAnsi="Times New Roman" w:cs="Times New Roman"/>
                <w:sz w:val="28"/>
                <w:szCs w:val="28"/>
              </w:rPr>
              <w:br/>
              <w:t>Познакомить  детей с функцией носа, его строением.</w:t>
            </w: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Познакомить  детей со строением и значением языка.</w:t>
            </w: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органами чувств — глазами, их назначением, правилами ухода и охраны.</w:t>
            </w: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Познакомить  детей с органом чувства — ухом, его значением,</w:t>
            </w:r>
            <w:r w:rsidRPr="00D97AC6">
              <w:rPr>
                <w:rFonts w:ascii="Times New Roman" w:hAnsi="Times New Roman" w:cs="Times New Roman"/>
                <w:sz w:val="28"/>
                <w:szCs w:val="28"/>
              </w:rPr>
              <w:br/>
              <w:t>правилами охраны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Лимон, яблоко, сахар, вода, «чудесная коробочка» (с дырочками), непрозрачный чайник.</w:t>
            </w:r>
            <w:r w:rsidRPr="00D97AC6">
              <w:rPr>
                <w:rFonts w:ascii="Times New Roman" w:hAnsi="Times New Roman" w:cs="Times New Roman"/>
                <w:sz w:val="28"/>
                <w:szCs w:val="28"/>
              </w:rPr>
              <w:br/>
              <w:t>Контурные рисунки, изображающие профили с носами разных форм (орлиный, пуговкой, курносый и др.), схематичное изображение носа.</w:t>
            </w: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Набор разнообразных продуктов питания (горьких, сладких, кислых, соленых), схематичное изображение носа.</w:t>
            </w: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Вода, непрозрачный чайник.</w:t>
            </w: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C6" w:rsidRPr="00D97AC6" w:rsidRDefault="00D97AC6" w:rsidP="003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Коробочка с бубном, музыкальные инструменты, 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 xml:space="preserve"> запрещающие  действия, которые могут приводить к </w:t>
            </w:r>
            <w:r w:rsidRPr="00D97AC6">
              <w:rPr>
                <w:rFonts w:ascii="Times New Roman" w:hAnsi="Times New Roman" w:cs="Times New Roman"/>
                <w:sz w:val="28"/>
                <w:szCs w:val="28"/>
              </w:rPr>
              <w:br/>
              <w:t>опасности для ушей.</w:t>
            </w:r>
          </w:p>
        </w:tc>
      </w:tr>
      <w:tr w:rsidR="00D97AC6" w:rsidRPr="004D09F0" w:rsidTr="003B4B58">
        <w:tc>
          <w:tcPr>
            <w:tcW w:w="106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C6" w:rsidRPr="003A2BBA" w:rsidRDefault="00D97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97AC6" w:rsidRPr="004D09F0" w:rsidTr="004D09F0"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C6" w:rsidRPr="003A2BBA" w:rsidRDefault="00D97AC6" w:rsidP="0044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диагностики.</w:t>
            </w: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7AC6" w:rsidRPr="003A2BBA" w:rsidRDefault="00D97AC6" w:rsidP="003A2BBA">
            <w:pPr>
              <w:pStyle w:val="Default"/>
              <w:rPr>
                <w:sz w:val="28"/>
                <w:szCs w:val="28"/>
              </w:rPr>
            </w:pPr>
            <w:r w:rsidRPr="00683C16">
              <w:rPr>
                <w:rFonts w:eastAsia="Times New Roman"/>
                <w:bCs/>
                <w:sz w:val="28"/>
                <w:szCs w:val="28"/>
              </w:rPr>
              <w:t xml:space="preserve">Выявить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знания и умения детей в </w:t>
            </w:r>
            <w:r w:rsidRPr="00683C16">
              <w:rPr>
                <w:rFonts w:eastAsia="Times New Roman"/>
                <w:bCs/>
                <w:sz w:val="28"/>
                <w:szCs w:val="28"/>
              </w:rPr>
              <w:t>экспериментальной деятельности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за год</w:t>
            </w:r>
            <w:r w:rsidRPr="00683C16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C6" w:rsidRPr="003A2BBA" w:rsidRDefault="00D9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ADC" w:rsidRPr="004D09F0" w:rsidRDefault="003D3ADC">
      <w:pPr>
        <w:rPr>
          <w:rFonts w:ascii="Times New Roman" w:hAnsi="Times New Roman" w:cs="Times New Roman"/>
          <w:sz w:val="28"/>
          <w:szCs w:val="28"/>
        </w:rPr>
      </w:pPr>
    </w:p>
    <w:sectPr w:rsidR="003D3ADC" w:rsidRPr="004D09F0" w:rsidSect="004D0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F85"/>
    <w:multiLevelType w:val="hybridMultilevel"/>
    <w:tmpl w:val="7894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25FE"/>
    <w:multiLevelType w:val="hybridMultilevel"/>
    <w:tmpl w:val="5F50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40B4"/>
    <w:multiLevelType w:val="hybridMultilevel"/>
    <w:tmpl w:val="0B24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55866"/>
    <w:multiLevelType w:val="hybridMultilevel"/>
    <w:tmpl w:val="C136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7A05"/>
    <w:multiLevelType w:val="hybridMultilevel"/>
    <w:tmpl w:val="2DFE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7FBF"/>
    <w:multiLevelType w:val="hybridMultilevel"/>
    <w:tmpl w:val="A27E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53653"/>
    <w:multiLevelType w:val="hybridMultilevel"/>
    <w:tmpl w:val="D31E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932AF"/>
    <w:multiLevelType w:val="hybridMultilevel"/>
    <w:tmpl w:val="DC1C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52EA6"/>
    <w:multiLevelType w:val="hybridMultilevel"/>
    <w:tmpl w:val="4358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B0C77"/>
    <w:multiLevelType w:val="hybridMultilevel"/>
    <w:tmpl w:val="C7C0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062B0"/>
    <w:multiLevelType w:val="hybridMultilevel"/>
    <w:tmpl w:val="C8B2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9F0"/>
    <w:rsid w:val="00245B31"/>
    <w:rsid w:val="002C34FC"/>
    <w:rsid w:val="003125F9"/>
    <w:rsid w:val="003271FB"/>
    <w:rsid w:val="00344601"/>
    <w:rsid w:val="003A2BBA"/>
    <w:rsid w:val="003D3ADC"/>
    <w:rsid w:val="0041697E"/>
    <w:rsid w:val="004403F8"/>
    <w:rsid w:val="004D09F0"/>
    <w:rsid w:val="005A43D3"/>
    <w:rsid w:val="00683C16"/>
    <w:rsid w:val="006C0FDB"/>
    <w:rsid w:val="009A6DDD"/>
    <w:rsid w:val="00CC1C13"/>
    <w:rsid w:val="00D97AC6"/>
    <w:rsid w:val="00FD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D0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09F0"/>
    <w:pPr>
      <w:ind w:left="720"/>
      <w:contextualSpacing/>
    </w:pPr>
  </w:style>
  <w:style w:type="paragraph" w:customStyle="1" w:styleId="Default">
    <w:name w:val="Default"/>
    <w:rsid w:val="00416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2018-09-27T06:23:00Z</dcterms:created>
  <dcterms:modified xsi:type="dcterms:W3CDTF">2018-10-01T06:56:00Z</dcterms:modified>
</cp:coreProperties>
</file>