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36"/>
          <w:szCs w:val="28"/>
        </w:rPr>
      </w:pPr>
      <w:r w:rsidRPr="00950185">
        <w:rPr>
          <w:color w:val="333333"/>
          <w:sz w:val="36"/>
          <w:szCs w:val="28"/>
        </w:rPr>
        <w:t xml:space="preserve">Консультация для воспитателей 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36"/>
          <w:szCs w:val="28"/>
        </w:rPr>
      </w:pPr>
      <w:r w:rsidRPr="00950185">
        <w:rPr>
          <w:color w:val="333333"/>
          <w:sz w:val="36"/>
          <w:szCs w:val="28"/>
        </w:rPr>
        <w:t>“Нетрадиционные техники в изодеятельности”.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«Изобразительное творчество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детей –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один из самых ранних видов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художественной деятельности</w:t>
      </w:r>
      <w:r w:rsidRPr="00950185">
        <w:rPr>
          <w:color w:val="333333"/>
          <w:sz w:val="28"/>
          <w:szCs w:val="28"/>
        </w:rPr>
        <w:t>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в которой ребенок активно отражает реальный мир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и проявляет свое отношение к нему».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lang w:val="en-US"/>
        </w:rPr>
      </w:pPr>
      <w:r w:rsidRPr="00950185">
        <w:rPr>
          <w:color w:val="333333"/>
          <w:sz w:val="28"/>
          <w:szCs w:val="28"/>
        </w:rPr>
        <w:t>А. С. Макаренко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Роль эстетического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воспитания в развитии личности</w:t>
      </w:r>
      <w:r w:rsidRPr="00950185">
        <w:rPr>
          <w:color w:val="333333"/>
          <w:sz w:val="28"/>
          <w:szCs w:val="28"/>
        </w:rPr>
        <w:t>, в ее всестороннем формировании трудно переоценить. Уже в древности пробивала себе дорогу мысль об элементах эстетики и красоты труда в творческой деятельности человека.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Эстетическое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воспитание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 xml:space="preserve">-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Знакомство с красотой в жизни и искусстве не только 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воспитывает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ум и чувства ребенка, но и способствует развитию воображения и фантазии.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Эстетическое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восприятие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действительности имеет свои особенности. Основным для него является чувственная форма вещей - их цвет, форма, звук. Поэтому его развитие требует большой сенсорной культуры.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В процессе эстетического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воспитания используют художественные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и литературные произведения музыку, искусство, кино, театр, народный фольклор.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Эстетическое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воспитание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предусматривает введение дошкольников в мир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художественной культуры</w:t>
      </w:r>
      <w:r w:rsidRPr="00950185">
        <w:rPr>
          <w:color w:val="333333"/>
          <w:sz w:val="28"/>
          <w:szCs w:val="28"/>
        </w:rPr>
        <w:t>: знакомство с деятелями культуры и их произведениями, а также осмысление детьми образов искусства. Одной из важнейших задач эстетического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воспитания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является приобщение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детей к художественному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творчеству и формирование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художественно</w:t>
      </w:r>
      <w:r w:rsidRPr="00950185">
        <w:rPr>
          <w:color w:val="333333"/>
          <w:sz w:val="28"/>
          <w:szCs w:val="28"/>
        </w:rPr>
        <w:t>-творческих способностей.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 xml:space="preserve">Творческие способности - это индивидуальные особенности качества человека, которые определяют успешность выполнения им творческой деятельности различного рода. 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Художественное творчество детей</w:t>
      </w:r>
      <w:r w:rsidRPr="00950185">
        <w:rPr>
          <w:color w:val="333333"/>
          <w:sz w:val="28"/>
          <w:szCs w:val="28"/>
        </w:rPr>
        <w:t xml:space="preserve">, заключается в </w:t>
      </w:r>
      <w:r w:rsidRPr="00950185">
        <w:rPr>
          <w:color w:val="333333"/>
          <w:sz w:val="28"/>
          <w:szCs w:val="28"/>
        </w:rPr>
        <w:lastRenderedPageBreak/>
        <w:t xml:space="preserve">выражение индивидуальных особенностей, отношения к окружающему миру и к себе в посильной для ребёнка 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художественной форме</w:t>
      </w:r>
      <w:r w:rsidRPr="00950185">
        <w:rPr>
          <w:color w:val="333333"/>
          <w:sz w:val="28"/>
          <w:szCs w:val="28"/>
        </w:rPr>
        <w:t>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Многие педагоги и психологи, как отечественные, так и зарубежные, подчеркивают большое значение занятий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художественным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творчеством во всестороннем, особенно в эстетическом развитии личности ребенка.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Проявлением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художественного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творчества могут быть отдельные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работы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- выполненные самостоятельно или под руководством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  <w:u w:val="single"/>
          <w:bdr w:val="none" w:sz="0" w:space="0" w:color="auto" w:frame="1"/>
        </w:rPr>
        <w:t>взрослого</w:t>
      </w:r>
      <w:r w:rsidRPr="00950185">
        <w:rPr>
          <w:color w:val="333333"/>
          <w:sz w:val="28"/>
          <w:szCs w:val="28"/>
        </w:rPr>
        <w:t xml:space="preserve">: рисунки, лепка, устное и письменное 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художественное слово</w:t>
      </w:r>
      <w:r w:rsidRPr="00950185">
        <w:rPr>
          <w:color w:val="333333"/>
          <w:sz w:val="28"/>
          <w:szCs w:val="28"/>
        </w:rPr>
        <w:t>, мелодии, драматизации, танцы, а также хоровое пение, театральные постановки, кукольный театр и т. д.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Продукты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художественного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творчества целостно раскрывают личность ребёнка и его отношение к окружающему, соответствуют возрастным и индивидуальным особенностям чувств, ума, воли, физических возможностей, нравственных представлений ребёнка и его роли в системе общественных отношений.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В. А. Сухомлинский, говорил о том,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  <w:u w:val="single"/>
          <w:bdr w:val="none" w:sz="0" w:space="0" w:color="auto" w:frame="1"/>
        </w:rPr>
        <w:t>что</w:t>
      </w:r>
      <w:r w:rsidRPr="00950185">
        <w:rPr>
          <w:color w:val="333333"/>
          <w:sz w:val="28"/>
          <w:szCs w:val="28"/>
        </w:rPr>
        <w:t>: «Истоки способностей и дарования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руке, тем умнее ребенок». Поэтому особая роль в дошкольном возрасте отводится занятиям изобразительной деятельностью.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Изобразительная деятельность - это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художественно</w:t>
      </w:r>
      <w:r w:rsidRPr="00950185">
        <w:rPr>
          <w:color w:val="333333"/>
          <w:sz w:val="28"/>
          <w:szCs w:val="28"/>
        </w:rPr>
        <w:t>-творческая деятельность, направленная не только на отражение впечатлений, полученных в жизни, но и на выражение своего отношения к изображаемому предмету. В настоящее время в изобразительной деятельности широко используются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нетрадиционные приемы рисования</w:t>
      </w:r>
      <w:r w:rsidRPr="00950185">
        <w:rPr>
          <w:color w:val="333333"/>
          <w:sz w:val="28"/>
          <w:szCs w:val="28"/>
        </w:rPr>
        <w:t>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Нетрадиционные изобразительные техники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- это эффективное средство изображения, включающее новые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художественно</w:t>
      </w:r>
      <w:r w:rsidRPr="00950185">
        <w:rPr>
          <w:color w:val="333333"/>
          <w:sz w:val="28"/>
          <w:szCs w:val="28"/>
        </w:rPr>
        <w:t>-выразительные приемы создания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художественного образа</w:t>
      </w:r>
      <w:r w:rsidRPr="00950185">
        <w:rPr>
          <w:color w:val="333333"/>
          <w:sz w:val="28"/>
          <w:szCs w:val="28"/>
        </w:rPr>
        <w:t>, композиции и колорита, позволяющие обеспечить наибольшую выразительность образа в творческой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работе</w:t>
      </w:r>
      <w:r w:rsidRPr="00950185">
        <w:rPr>
          <w:color w:val="333333"/>
          <w:sz w:val="28"/>
          <w:szCs w:val="28"/>
        </w:rPr>
        <w:t>, чтобы у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не создавалось шаблона.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lastRenderedPageBreak/>
        <w:t>Изобразительная продуктивная деятельность с использованием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нетрадиционных </w:t>
      </w:r>
      <w:r w:rsidRPr="00950185">
        <w:rPr>
          <w:color w:val="333333"/>
          <w:sz w:val="28"/>
          <w:szCs w:val="28"/>
        </w:rPr>
        <w:t>изобразительных средств является наиболее благоприятной для развития творческого мышления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950185">
        <w:rPr>
          <w:color w:val="333333"/>
          <w:sz w:val="28"/>
          <w:szCs w:val="28"/>
        </w:rPr>
        <w:t>, т. к. в ней особенно проявляются разные стороны развития ребенка.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демонстрируют необычные сочетания материалов и инструментов. Несомненно, достоинством таких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техник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является универсальность их использования.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Технология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их выполнения интересна и доступна как взрослому, так и ребенку.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К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нетрадиционным техникам рисования относятся</w:t>
      </w:r>
      <w:r w:rsidRPr="00950185">
        <w:rPr>
          <w:color w:val="333333"/>
          <w:sz w:val="28"/>
          <w:szCs w:val="28"/>
        </w:rPr>
        <w:t>: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тычок жесткой полусухой кистью,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рисование пальчиками</w:t>
      </w:r>
      <w:r w:rsidRPr="00950185">
        <w:rPr>
          <w:color w:val="333333"/>
          <w:sz w:val="28"/>
          <w:szCs w:val="28"/>
        </w:rPr>
        <w:t>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рисование ладошкой</w:t>
      </w:r>
      <w:r w:rsidRPr="00950185">
        <w:rPr>
          <w:color w:val="333333"/>
          <w:sz w:val="28"/>
          <w:szCs w:val="28"/>
        </w:rPr>
        <w:t>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оттиск пробкой,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оттиск печатками из картофеля,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обрывание бумаги,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скатывание бумаги,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оттиск поролоном,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оттиск пенопластом,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оттиск печатками из ластика,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оттиск смятой бумагой,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восковые мелки + акварель, свеча + акварель,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печать по трафарету,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монотипия предметная,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i/>
          <w:iCs/>
          <w:color w:val="333333"/>
          <w:sz w:val="28"/>
          <w:szCs w:val="28"/>
          <w:bdr w:val="none" w:sz="0" w:space="0" w:color="auto" w:frame="1"/>
        </w:rPr>
        <w:t>«знакомая форма — новый образ»</w:t>
      </w:r>
      <w:r w:rsidRPr="00950185">
        <w:rPr>
          <w:color w:val="333333"/>
          <w:sz w:val="28"/>
          <w:szCs w:val="28"/>
        </w:rPr>
        <w:t>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 xml:space="preserve">черно-белый </w:t>
      </w:r>
      <w:proofErr w:type="spellStart"/>
      <w:r w:rsidRPr="00950185">
        <w:rPr>
          <w:color w:val="333333"/>
          <w:sz w:val="28"/>
          <w:szCs w:val="28"/>
        </w:rPr>
        <w:t>граттаж</w:t>
      </w:r>
      <w:proofErr w:type="spellEnd"/>
      <w:r w:rsidRPr="00950185">
        <w:rPr>
          <w:color w:val="333333"/>
          <w:sz w:val="28"/>
          <w:szCs w:val="28"/>
        </w:rPr>
        <w:t xml:space="preserve"> (грунтованный лист,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proofErr w:type="spellStart"/>
      <w:r w:rsidRPr="00950185">
        <w:rPr>
          <w:color w:val="333333"/>
          <w:sz w:val="28"/>
          <w:szCs w:val="28"/>
        </w:rPr>
        <w:t>кляксография</w:t>
      </w:r>
      <w:proofErr w:type="spellEnd"/>
      <w:r w:rsidRPr="00950185">
        <w:rPr>
          <w:color w:val="333333"/>
          <w:sz w:val="28"/>
          <w:szCs w:val="28"/>
        </w:rPr>
        <w:t xml:space="preserve"> обычная,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proofErr w:type="spellStart"/>
      <w:r w:rsidRPr="00950185">
        <w:rPr>
          <w:color w:val="333333"/>
          <w:sz w:val="28"/>
          <w:szCs w:val="28"/>
        </w:rPr>
        <w:t>кляксография</w:t>
      </w:r>
      <w:proofErr w:type="spellEnd"/>
      <w:r w:rsidRPr="00950185">
        <w:rPr>
          <w:color w:val="333333"/>
          <w:sz w:val="28"/>
          <w:szCs w:val="28"/>
        </w:rPr>
        <w:t xml:space="preserve"> с трубочкой,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proofErr w:type="spellStart"/>
      <w:r w:rsidRPr="00950185">
        <w:rPr>
          <w:color w:val="333333"/>
          <w:sz w:val="28"/>
          <w:szCs w:val="28"/>
        </w:rPr>
        <w:t>кляксография</w:t>
      </w:r>
      <w:proofErr w:type="spellEnd"/>
      <w:r w:rsidRPr="00950185">
        <w:rPr>
          <w:color w:val="333333"/>
          <w:sz w:val="28"/>
          <w:szCs w:val="28"/>
        </w:rPr>
        <w:t xml:space="preserve"> с ниточкой,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proofErr w:type="spellStart"/>
      <w:r w:rsidRPr="00950185">
        <w:rPr>
          <w:color w:val="333333"/>
          <w:sz w:val="28"/>
          <w:szCs w:val="28"/>
        </w:rPr>
        <w:t>набрызг</w:t>
      </w:r>
      <w:proofErr w:type="spellEnd"/>
      <w:r w:rsidRPr="00950185">
        <w:rPr>
          <w:color w:val="333333"/>
          <w:sz w:val="28"/>
          <w:szCs w:val="28"/>
        </w:rPr>
        <w:t>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отпечатки листьев,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lastRenderedPageBreak/>
        <w:t>тиснение,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акварельные мелки,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proofErr w:type="spellStart"/>
      <w:r w:rsidRPr="00950185">
        <w:rPr>
          <w:color w:val="333333"/>
          <w:sz w:val="28"/>
          <w:szCs w:val="28"/>
        </w:rPr>
        <w:t>тычкование</w:t>
      </w:r>
      <w:proofErr w:type="spellEnd"/>
      <w:r w:rsidRPr="00950185">
        <w:rPr>
          <w:color w:val="333333"/>
          <w:sz w:val="28"/>
          <w:szCs w:val="28"/>
        </w:rPr>
        <w:t>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 xml:space="preserve">цветной </w:t>
      </w:r>
      <w:proofErr w:type="spellStart"/>
      <w:r w:rsidRPr="00950185">
        <w:rPr>
          <w:color w:val="333333"/>
          <w:sz w:val="28"/>
          <w:szCs w:val="28"/>
        </w:rPr>
        <w:t>граттаж</w:t>
      </w:r>
      <w:proofErr w:type="spellEnd"/>
      <w:r w:rsidRPr="00950185">
        <w:rPr>
          <w:color w:val="333333"/>
          <w:sz w:val="28"/>
          <w:szCs w:val="28"/>
        </w:rPr>
        <w:t>,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монотипия пейзажная.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Изобразительная деятельность с использованием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нетрадиционных техник</w:t>
      </w:r>
      <w:r w:rsidRPr="00950185">
        <w:rPr>
          <w:color w:val="333333"/>
          <w:sz w:val="28"/>
          <w:szCs w:val="28"/>
        </w:rPr>
        <w:t>: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Способствует снятию детских страхов;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Развивает уверенность в своих силах;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Развивает пространственное мышление;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Учит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свободно выражать свой замысел;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Побуждает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детей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к творческим поискам и решениям;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Учит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детей работать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с разнообразным материалом;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Развивает чувство композиции, ритма, колорита,</w:t>
      </w:r>
      <w:r w:rsidRPr="00950185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цветовосприятия</w:t>
      </w:r>
      <w:proofErr w:type="spellEnd"/>
      <w:r w:rsidRPr="00950185">
        <w:rPr>
          <w:color w:val="333333"/>
          <w:sz w:val="28"/>
          <w:szCs w:val="28"/>
        </w:rPr>
        <w:t>; чувство фактурности и объёмности;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Развивает мелкую моторику рук;</w:t>
      </w:r>
    </w:p>
    <w:p w:rsidR="00950185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Развивает творческие способности, воображение и полёт фантазии.</w:t>
      </w:r>
    </w:p>
    <w:p w:rsidR="002250EF" w:rsidRPr="00950185" w:rsidRDefault="00950185" w:rsidP="009501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950185">
        <w:rPr>
          <w:color w:val="333333"/>
          <w:sz w:val="28"/>
          <w:szCs w:val="28"/>
        </w:rPr>
        <w:t>Во время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rStyle w:val="a4"/>
          <w:color w:val="333333"/>
          <w:sz w:val="28"/>
          <w:szCs w:val="28"/>
          <w:bdr w:val="none" w:sz="0" w:space="0" w:color="auto" w:frame="1"/>
        </w:rPr>
        <w:t>работы</w:t>
      </w:r>
      <w:r w:rsidRPr="00950185">
        <w:rPr>
          <w:rStyle w:val="apple-converted-space"/>
          <w:color w:val="333333"/>
          <w:sz w:val="28"/>
          <w:szCs w:val="28"/>
        </w:rPr>
        <w:t> </w:t>
      </w:r>
      <w:r w:rsidRPr="00950185">
        <w:rPr>
          <w:color w:val="333333"/>
          <w:sz w:val="28"/>
          <w:szCs w:val="28"/>
        </w:rPr>
        <w:t>дети получают эстетическое удовольствие.</w:t>
      </w:r>
      <w:bookmarkStart w:id="0" w:name="_GoBack"/>
      <w:bookmarkEnd w:id="0"/>
    </w:p>
    <w:sectPr w:rsidR="002250EF" w:rsidRPr="00950185" w:rsidSect="009501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0185"/>
    <w:rsid w:val="002250EF"/>
    <w:rsid w:val="00381BA6"/>
    <w:rsid w:val="00950185"/>
    <w:rsid w:val="00F2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185"/>
  </w:style>
  <w:style w:type="character" w:styleId="a4">
    <w:name w:val="Strong"/>
    <w:basedOn w:val="a0"/>
    <w:uiPriority w:val="22"/>
    <w:qFormat/>
    <w:rsid w:val="00950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HomePB Acer</dc:creator>
  <cp:lastModifiedBy>Home</cp:lastModifiedBy>
  <cp:revision>2</cp:revision>
  <dcterms:created xsi:type="dcterms:W3CDTF">2019-02-11T12:49:00Z</dcterms:created>
  <dcterms:modified xsi:type="dcterms:W3CDTF">2019-02-11T12:49:00Z</dcterms:modified>
</cp:coreProperties>
</file>