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B3" w:rsidRDefault="002946B3" w:rsidP="00CC2DE4">
      <w:pPr>
        <w:shd w:val="clear" w:color="auto" w:fill="FFFFFF"/>
        <w:spacing w:before="167" w:after="167" w:line="502" w:lineRule="atLeast"/>
        <w:jc w:val="center"/>
        <w:outlineLvl w:val="2"/>
        <w:rPr>
          <w:rFonts w:ascii="Arial" w:eastAsia="Times New Roman" w:hAnsi="Arial" w:cs="Arial"/>
          <w:color w:val="111111"/>
          <w:sz w:val="37"/>
          <w:szCs w:val="37"/>
          <w:lang w:eastAsia="ru-RU"/>
        </w:rPr>
      </w:pPr>
    </w:p>
    <w:p w:rsidR="002946B3" w:rsidRDefault="002946B3" w:rsidP="00CC2DE4">
      <w:pPr>
        <w:shd w:val="clear" w:color="auto" w:fill="FFFFFF"/>
        <w:spacing w:before="167" w:after="167" w:line="502" w:lineRule="atLeast"/>
        <w:jc w:val="center"/>
        <w:outlineLvl w:val="2"/>
        <w:rPr>
          <w:rFonts w:ascii="Arial" w:eastAsia="Times New Roman" w:hAnsi="Arial" w:cs="Arial"/>
          <w:color w:val="111111"/>
          <w:sz w:val="37"/>
          <w:szCs w:val="37"/>
          <w:lang w:eastAsia="ru-RU"/>
        </w:rPr>
      </w:pPr>
      <w:r>
        <w:rPr>
          <w:rFonts w:ascii="Arial" w:eastAsia="Times New Roman" w:hAnsi="Arial" w:cs="Arial"/>
          <w:color w:val="111111"/>
          <w:sz w:val="37"/>
          <w:szCs w:val="37"/>
          <w:lang w:eastAsia="ru-RU"/>
        </w:rPr>
        <w:t>Памятка для родителей</w:t>
      </w:r>
    </w:p>
    <w:p w:rsidR="002946B3" w:rsidRDefault="002946B3" w:rsidP="00CC2DE4">
      <w:pPr>
        <w:shd w:val="clear" w:color="auto" w:fill="FFFFFF"/>
        <w:spacing w:before="167" w:after="167" w:line="502" w:lineRule="atLeast"/>
        <w:jc w:val="center"/>
        <w:outlineLvl w:val="2"/>
        <w:rPr>
          <w:rFonts w:ascii="Arial" w:eastAsia="Times New Roman" w:hAnsi="Arial" w:cs="Arial"/>
          <w:color w:val="111111"/>
          <w:sz w:val="37"/>
          <w:szCs w:val="37"/>
          <w:lang w:eastAsia="ru-RU"/>
        </w:rPr>
      </w:pPr>
      <w:r>
        <w:rPr>
          <w:rFonts w:ascii="Arial" w:eastAsia="Times New Roman" w:hAnsi="Arial" w:cs="Arial"/>
          <w:color w:val="111111"/>
          <w:sz w:val="37"/>
          <w:szCs w:val="37"/>
          <w:lang w:eastAsia="ru-RU"/>
        </w:rPr>
        <w:t>«Как сделать «дорожку здоровья»</w:t>
      </w:r>
    </w:p>
    <w:p w:rsidR="002946B3" w:rsidRDefault="002946B3" w:rsidP="00CC2DE4">
      <w:pPr>
        <w:shd w:val="clear" w:color="auto" w:fill="FFFFFF"/>
        <w:spacing w:before="167" w:after="167" w:line="502" w:lineRule="atLeast"/>
        <w:jc w:val="center"/>
        <w:outlineLvl w:val="2"/>
        <w:rPr>
          <w:rFonts w:ascii="Arial" w:eastAsia="Times New Roman" w:hAnsi="Arial" w:cs="Arial"/>
          <w:color w:val="111111"/>
          <w:sz w:val="37"/>
          <w:szCs w:val="37"/>
          <w:lang w:eastAsia="ru-RU"/>
        </w:rPr>
      </w:pPr>
    </w:p>
    <w:p w:rsidR="00CC2DE4" w:rsidRPr="00CC2DE4" w:rsidRDefault="00CC2DE4" w:rsidP="00CC2DE4">
      <w:pPr>
        <w:shd w:val="clear" w:color="auto" w:fill="FFFFFF"/>
        <w:spacing w:before="167" w:after="167" w:line="502" w:lineRule="atLeast"/>
        <w:jc w:val="center"/>
        <w:outlineLvl w:val="2"/>
        <w:rPr>
          <w:rFonts w:ascii="Arial" w:eastAsia="Times New Roman" w:hAnsi="Arial" w:cs="Arial"/>
          <w:color w:val="111111"/>
          <w:sz w:val="37"/>
          <w:szCs w:val="37"/>
          <w:lang w:eastAsia="ru-RU"/>
        </w:rPr>
      </w:pPr>
      <w:r w:rsidRPr="00CC2DE4">
        <w:rPr>
          <w:rFonts w:ascii="Arial" w:eastAsia="Times New Roman" w:hAnsi="Arial" w:cs="Arial"/>
          <w:color w:val="111111"/>
          <w:sz w:val="37"/>
          <w:szCs w:val="37"/>
          <w:lang w:eastAsia="ru-RU"/>
        </w:rPr>
        <w:t>Коврик из карандашей</w:t>
      </w:r>
    </w:p>
    <w:p w:rsidR="001E4298" w:rsidRDefault="00CC2DE4" w:rsidP="00CC2DE4">
      <w:pPr>
        <w:shd w:val="clear" w:color="auto" w:fill="FFFFFF"/>
        <w:spacing w:after="201" w:line="368" w:lineRule="atLeast"/>
        <w:rPr>
          <w:rFonts w:ascii="Verdana" w:eastAsia="Times New Roman" w:hAnsi="Verdana" w:cs="Times New Roman"/>
          <w:color w:val="212121"/>
          <w:sz w:val="25"/>
          <w:szCs w:val="25"/>
          <w:lang w:eastAsia="ru-RU"/>
        </w:rPr>
      </w:pPr>
      <w:r w:rsidRPr="00CC2DE4">
        <w:rPr>
          <w:rFonts w:ascii="Verdana" w:eastAsia="Times New Roman" w:hAnsi="Verdana" w:cs="Times New Roman"/>
          <w:color w:val="212121"/>
          <w:sz w:val="25"/>
          <w:szCs w:val="25"/>
          <w:lang w:eastAsia="ru-RU"/>
        </w:rPr>
        <w:t>Для профилактики нарушений костно-мышечной системы применяется также массажный коврик из карандашей. Такую дорожку легко сделать, пришив карандаши с помощью тесемки</w:t>
      </w:r>
      <w:r w:rsidR="00DD7116">
        <w:rPr>
          <w:rFonts w:ascii="Verdana" w:eastAsia="Times New Roman" w:hAnsi="Verdana" w:cs="Times New Roman"/>
          <w:color w:val="212121"/>
          <w:sz w:val="25"/>
          <w:szCs w:val="25"/>
          <w:lang w:eastAsia="ru-RU"/>
        </w:rPr>
        <w:t xml:space="preserve"> на основу в виде отреза паласа, массажного коврика для ванной комнаты.</w:t>
      </w:r>
    </w:p>
    <w:p w:rsidR="00CC2DE4" w:rsidRPr="00CC2DE4" w:rsidRDefault="00CC2DE4" w:rsidP="00CC2DE4">
      <w:pPr>
        <w:shd w:val="clear" w:color="auto" w:fill="FFFFFF"/>
        <w:spacing w:after="201" w:line="368" w:lineRule="atLeast"/>
        <w:rPr>
          <w:rFonts w:ascii="Verdana" w:eastAsia="Times New Roman" w:hAnsi="Verdana" w:cs="Times New Roman"/>
          <w:color w:val="212121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noProof/>
          <w:color w:val="212121"/>
          <w:sz w:val="25"/>
          <w:szCs w:val="25"/>
          <w:lang w:eastAsia="ru-RU"/>
        </w:rPr>
        <w:drawing>
          <wp:inline distT="0" distB="0" distL="0" distR="0">
            <wp:extent cx="3710763" cy="2781184"/>
            <wp:effectExtent l="0" t="0" r="0" b="0"/>
            <wp:docPr id="1" name="Рисунок 1" descr="Массажные коврики своими руками для детского сада из пробок от пластиковых бутылок, каштанов, кам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сажные коврики своими руками для детского сада из пробок от пластиковых бутылок, каштанов, камн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608" cy="278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DE4" w:rsidRDefault="00CC2DE4" w:rsidP="00CC2DE4">
      <w:pPr>
        <w:shd w:val="clear" w:color="auto" w:fill="FFFFFF"/>
        <w:spacing w:after="201" w:line="368" w:lineRule="atLeast"/>
        <w:rPr>
          <w:rFonts w:ascii="Verdana" w:eastAsia="Times New Roman" w:hAnsi="Verdana" w:cs="Times New Roman"/>
          <w:color w:val="212121"/>
          <w:sz w:val="25"/>
          <w:szCs w:val="25"/>
          <w:lang w:eastAsia="ru-RU"/>
        </w:rPr>
      </w:pPr>
      <w:r w:rsidRPr="00CC2DE4">
        <w:rPr>
          <w:rFonts w:ascii="Verdana" w:eastAsia="Times New Roman" w:hAnsi="Verdana" w:cs="Times New Roman"/>
          <w:b/>
          <w:bCs/>
          <w:color w:val="212121"/>
          <w:sz w:val="25"/>
          <w:lang w:eastAsia="ru-RU"/>
        </w:rPr>
        <w:t>Понадобится 3-4 десятка карандашей, возможно использование фломастеров с корпусом из толстого пластика.</w:t>
      </w:r>
      <w:r>
        <w:rPr>
          <w:rFonts w:ascii="Verdana" w:eastAsia="Times New Roman" w:hAnsi="Verdana" w:cs="Times New Roman"/>
          <w:noProof/>
          <w:color w:val="212121"/>
          <w:sz w:val="25"/>
          <w:szCs w:val="25"/>
          <w:lang w:eastAsia="ru-RU"/>
        </w:rPr>
        <w:drawing>
          <wp:inline distT="0" distB="0" distL="0" distR="0">
            <wp:extent cx="3660028" cy="2743159"/>
            <wp:effectExtent l="0" t="0" r="0" b="0"/>
            <wp:docPr id="2" name="Рисунок 2" descr="Массажные коврики своими руками для детского сада из пробок от пластиковых бутылок, каштанов, кам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сажные коврики своими руками для детского сада из пробок от пластиковых бутылок, каштанов, камн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875" cy="274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2DE4">
        <w:rPr>
          <w:rFonts w:ascii="Verdana" w:eastAsia="Times New Roman" w:hAnsi="Verdana" w:cs="Times New Roman"/>
          <w:color w:val="212121"/>
          <w:sz w:val="25"/>
          <w:szCs w:val="25"/>
          <w:lang w:eastAsia="ru-RU"/>
        </w:rPr>
        <w:t xml:space="preserve">Элементы коврика нужно пришивать плотно друг к другу, одной линией, зигзагом или в форме </w:t>
      </w:r>
      <w:r w:rsidRPr="00CC2DE4">
        <w:rPr>
          <w:rFonts w:ascii="Verdana" w:eastAsia="Times New Roman" w:hAnsi="Verdana" w:cs="Times New Roman"/>
          <w:color w:val="212121"/>
          <w:sz w:val="25"/>
          <w:szCs w:val="25"/>
          <w:lang w:eastAsia="ru-RU"/>
        </w:rPr>
        <w:lastRenderedPageBreak/>
        <w:t xml:space="preserve">следов. Помимо ходьбы ребенку будет интересно рассматривать такой </w:t>
      </w:r>
      <w:proofErr w:type="gramStart"/>
      <w:r w:rsidRPr="00CC2DE4">
        <w:rPr>
          <w:rFonts w:ascii="Verdana" w:eastAsia="Times New Roman" w:hAnsi="Verdana" w:cs="Times New Roman"/>
          <w:color w:val="212121"/>
          <w:sz w:val="25"/>
          <w:szCs w:val="25"/>
          <w:lang w:eastAsia="ru-RU"/>
        </w:rPr>
        <w:t>коврик</w:t>
      </w:r>
      <w:proofErr w:type="gramEnd"/>
      <w:r w:rsidRPr="00CC2DE4">
        <w:rPr>
          <w:rFonts w:ascii="Verdana" w:eastAsia="Times New Roman" w:hAnsi="Verdana" w:cs="Times New Roman"/>
          <w:color w:val="212121"/>
          <w:sz w:val="25"/>
          <w:szCs w:val="25"/>
          <w:lang w:eastAsia="ru-RU"/>
        </w:rPr>
        <w:t xml:space="preserve"> и запоминать цвета.</w:t>
      </w:r>
    </w:p>
    <w:p w:rsidR="00DD7116" w:rsidRDefault="00DD7116" w:rsidP="00CC2DE4">
      <w:pPr>
        <w:shd w:val="clear" w:color="auto" w:fill="FFFFFF"/>
        <w:spacing w:after="201" w:line="368" w:lineRule="atLeast"/>
        <w:rPr>
          <w:rFonts w:ascii="Verdana" w:eastAsia="Times New Roman" w:hAnsi="Verdana" w:cs="Times New Roman"/>
          <w:color w:val="212121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212121"/>
          <w:sz w:val="25"/>
          <w:szCs w:val="25"/>
          <w:lang w:eastAsia="ru-RU"/>
        </w:rPr>
        <w:t>А ещё можно пришить и пуговицы, любой бросовый материал.</w:t>
      </w:r>
    </w:p>
    <w:p w:rsidR="00DD7116" w:rsidRDefault="00DD7116" w:rsidP="00CC2DE4">
      <w:pPr>
        <w:shd w:val="clear" w:color="auto" w:fill="FFFFFF"/>
        <w:spacing w:after="201" w:line="368" w:lineRule="atLeast"/>
        <w:rPr>
          <w:rFonts w:ascii="Verdana" w:eastAsia="Times New Roman" w:hAnsi="Verdana" w:cs="Times New Roman"/>
          <w:color w:val="212121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noProof/>
          <w:color w:val="212121"/>
          <w:sz w:val="25"/>
          <w:szCs w:val="25"/>
          <w:lang w:eastAsia="ru-RU"/>
        </w:rPr>
        <w:drawing>
          <wp:inline distT="0" distB="0" distL="0" distR="0" wp14:anchorId="33A41BD3" wp14:editId="39CC48FE">
            <wp:extent cx="1694151" cy="3513084"/>
            <wp:effectExtent l="914400" t="0" r="897255" b="0"/>
            <wp:docPr id="3" name="Рисунок 3" descr="Массажные коврики своими руками для детского сада из пробок от пластиковых бутылок, каштанов, кам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сажные коврики своими руками для детского сада из пробок от пластиковых бутылок, каштанов, камн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50" t="3923" r="17824" b="2827"/>
                    <a:stretch/>
                  </pic:blipFill>
                  <pic:spPr bwMode="auto">
                    <a:xfrm rot="16200000">
                      <a:off x="0" y="0"/>
                      <a:ext cx="1698335" cy="352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Verdana" w:eastAsia="Times New Roman" w:hAnsi="Verdana" w:cs="Times New Roman"/>
          <w:noProof/>
          <w:color w:val="212121"/>
          <w:sz w:val="25"/>
          <w:szCs w:val="25"/>
          <w:lang w:eastAsia="ru-RU"/>
        </w:rPr>
        <w:drawing>
          <wp:inline distT="0" distB="0" distL="0" distR="0">
            <wp:extent cx="3413051" cy="2126729"/>
            <wp:effectExtent l="0" t="0" r="0" b="0"/>
            <wp:docPr id="4" name="Рисунок 4" descr="C:\Users\user\Desktop\img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6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87" cy="212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7116" w:rsidRDefault="00DD7116" w:rsidP="00CC2DE4">
      <w:pPr>
        <w:shd w:val="clear" w:color="auto" w:fill="FFFFFF"/>
        <w:spacing w:after="201" w:line="368" w:lineRule="atLeast"/>
        <w:rPr>
          <w:rFonts w:ascii="Verdana" w:eastAsia="Times New Roman" w:hAnsi="Verdana" w:cs="Times New Roman"/>
          <w:color w:val="212121"/>
          <w:sz w:val="25"/>
          <w:szCs w:val="25"/>
          <w:lang w:eastAsia="ru-RU"/>
        </w:rPr>
      </w:pPr>
    </w:p>
    <w:p w:rsidR="00DD7116" w:rsidRPr="00CC2DE4" w:rsidRDefault="00DD7116" w:rsidP="00CC2DE4">
      <w:pPr>
        <w:shd w:val="clear" w:color="auto" w:fill="FFFFFF"/>
        <w:spacing w:after="201" w:line="368" w:lineRule="atLeast"/>
        <w:rPr>
          <w:rFonts w:ascii="Verdana" w:eastAsia="Times New Roman" w:hAnsi="Verdana" w:cs="Times New Roman"/>
          <w:color w:val="212121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noProof/>
          <w:color w:val="212121"/>
          <w:sz w:val="25"/>
          <w:szCs w:val="25"/>
          <w:lang w:eastAsia="ru-RU"/>
        </w:rPr>
        <w:drawing>
          <wp:inline distT="0" distB="0" distL="0" distR="0">
            <wp:extent cx="3756923" cy="2381693"/>
            <wp:effectExtent l="0" t="0" r="0" b="0"/>
            <wp:docPr id="5" name="Рисунок 5" descr="C:\Users\user\Desktop\TxebWtZN0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TxebWtZN0w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912" cy="238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C3" w:rsidRDefault="00F23BC3"/>
    <w:sectPr w:rsidR="00F23BC3" w:rsidSect="001E42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DE4"/>
    <w:rsid w:val="001E4298"/>
    <w:rsid w:val="002946B3"/>
    <w:rsid w:val="00CC2DE4"/>
    <w:rsid w:val="00DD7116"/>
    <w:rsid w:val="00F2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C3"/>
  </w:style>
  <w:style w:type="paragraph" w:styleId="3">
    <w:name w:val="heading 3"/>
    <w:basedOn w:val="a"/>
    <w:link w:val="30"/>
    <w:uiPriority w:val="9"/>
    <w:qFormat/>
    <w:rsid w:val="00CC2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2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D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2019-12-03T19:00:00Z</dcterms:created>
  <dcterms:modified xsi:type="dcterms:W3CDTF">2020-02-02T11:57:00Z</dcterms:modified>
</cp:coreProperties>
</file>