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7B" w:rsidRP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color w:val="000000"/>
          <w:sz w:val="28"/>
          <w:szCs w:val="28"/>
        </w:rPr>
      </w:pPr>
      <w:r w:rsidRPr="00A4667B">
        <w:rPr>
          <w:rStyle w:val="a4"/>
          <w:color w:val="B22222"/>
          <w:sz w:val="28"/>
          <w:szCs w:val="28"/>
        </w:rPr>
        <w:t>КОНСУЛЬТАЦИИ ДЛЯ ПЕДАГОГОВ ПО ПРЕДОТВРАЩЕНИЮ ЖЕСТОКОГО</w:t>
      </w:r>
    </w:p>
    <w:p w:rsidR="00A4667B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rStyle w:val="a4"/>
          <w:color w:val="B22222"/>
          <w:sz w:val="28"/>
          <w:szCs w:val="28"/>
        </w:rPr>
      </w:pPr>
      <w:r w:rsidRPr="00A4667B">
        <w:rPr>
          <w:rStyle w:val="a4"/>
          <w:color w:val="B22222"/>
          <w:sz w:val="28"/>
          <w:szCs w:val="28"/>
        </w:rPr>
        <w:t>ОБРАЩЕНИЯ С ДЕТЬМИ</w:t>
      </w:r>
    </w:p>
    <w:p w:rsidR="00563486" w:rsidRPr="00C82DEE" w:rsidRDefault="00563486" w:rsidP="00C82DE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rPr>
          <w:b/>
          <w:bCs/>
          <w:color w:val="B22222"/>
          <w:sz w:val="28"/>
          <w:szCs w:val="28"/>
        </w:rPr>
      </w:pPr>
      <w:r>
        <w:rPr>
          <w:rStyle w:val="a4"/>
          <w:color w:val="B22222"/>
          <w:sz w:val="28"/>
          <w:szCs w:val="28"/>
        </w:rPr>
        <w:t>Тема Жестокое обращение с детьми</w:t>
      </w:r>
    </w:p>
    <w:p w:rsidR="00A4667B" w:rsidRPr="00563486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i/>
          <w:color w:val="000000"/>
          <w:sz w:val="28"/>
          <w:szCs w:val="28"/>
        </w:rPr>
      </w:pPr>
      <w:r w:rsidRPr="00563486">
        <w:rPr>
          <w:i/>
          <w:color w:val="000000"/>
          <w:sz w:val="28"/>
          <w:szCs w:val="28"/>
        </w:rPr>
        <w:t>И.В. Дубровина, доктор психологических наук, академик РАО, вводя понятие «психологическое здоровье», отметила разницу между психическим и психологическим здоровьем: первое, по сути, имеет отношение к отдельным психическим процессам и механизмам; второе - характеризует личность в целом, находится в непосредственной связи с проявлениями духа человека.</w:t>
      </w:r>
    </w:p>
    <w:p w:rsidR="00A4667B" w:rsidRPr="00563486" w:rsidRDefault="00A4667B" w:rsidP="00A4667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i/>
          <w:color w:val="000000"/>
          <w:sz w:val="28"/>
          <w:szCs w:val="28"/>
        </w:rPr>
      </w:pPr>
      <w:r w:rsidRPr="00563486">
        <w:rPr>
          <w:i/>
          <w:color w:val="000000"/>
          <w:sz w:val="28"/>
          <w:szCs w:val="28"/>
        </w:rPr>
        <w:t>Хотя речевое насилие порой не замечается, поскольку не оставляет видимых следов, в отличие от физического, а иногда проявляется только в частной жизни, последствия его могут быть катастрофическими. Известны случаи суицидов из-за оскорблений, присвоения унизительных прозвищ, угроз физического насилия и т. д. Душевные раны, нанесенные словом, не заживают годами. Особая опасность речевого насилия состоит в том, что оно может перерасти в насилие, представляющее угрозу для жизни человека. Испытанная в детстве жестокость часто приводит к тому, что в дальнейшем люди стремятся разрешать свои проблемы посредством насильственных или противоправных действий. Вначале пострадавшие, подвергаемые частым приступам гнева и агрессии</w:t>
      </w:r>
      <w:proofErr w:type="gramStart"/>
      <w:r w:rsidRPr="00563486">
        <w:rPr>
          <w:i/>
          <w:color w:val="000000"/>
          <w:sz w:val="28"/>
          <w:szCs w:val="28"/>
        </w:rPr>
        <w:t>.</w:t>
      </w:r>
      <w:proofErr w:type="gramEnd"/>
      <w:r w:rsidRPr="00563486">
        <w:rPr>
          <w:i/>
          <w:color w:val="000000"/>
          <w:sz w:val="28"/>
          <w:szCs w:val="28"/>
        </w:rPr>
        <w:t xml:space="preserve"> </w:t>
      </w:r>
      <w:proofErr w:type="gramStart"/>
      <w:r w:rsidRPr="00563486">
        <w:rPr>
          <w:i/>
          <w:color w:val="000000"/>
          <w:sz w:val="28"/>
          <w:szCs w:val="28"/>
        </w:rPr>
        <w:t>и</w:t>
      </w:r>
      <w:proofErr w:type="gramEnd"/>
      <w:r w:rsidRPr="00563486">
        <w:rPr>
          <w:i/>
          <w:color w:val="000000"/>
          <w:sz w:val="28"/>
          <w:szCs w:val="28"/>
        </w:rPr>
        <w:t>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 воспроизводство жестокости. Косвенное подтверждение этому - увеличение числа совершенных подростками преступлений, сопряженных с насилием.</w:t>
      </w:r>
    </w:p>
    <w:p w:rsidR="00F21129" w:rsidRPr="00C82DEE" w:rsidRDefault="00A4667B" w:rsidP="00C82DE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i/>
          <w:color w:val="000000"/>
          <w:sz w:val="28"/>
          <w:szCs w:val="28"/>
        </w:rPr>
      </w:pPr>
      <w:r w:rsidRPr="00563486">
        <w:rPr>
          <w:i/>
          <w:color w:val="000000"/>
          <w:sz w:val="28"/>
          <w:szCs w:val="28"/>
        </w:rPr>
        <w:t xml:space="preserve">Кроме того, пережитое речевое насилие оказывает влияние на всю последующую жизнь человека. Исследования показывают, что у людей, подвергшихся речевому насилию, в 1,5 раза чаще наблюдаются симптомы депрессии и тревожности, и в течение жизни эти люди в 2 раза чаще </w:t>
      </w:r>
      <w:r w:rsidRPr="00563486">
        <w:rPr>
          <w:i/>
          <w:color w:val="000000"/>
          <w:sz w:val="28"/>
          <w:szCs w:val="28"/>
        </w:rPr>
        <w:lastRenderedPageBreak/>
        <w:t>страдают от аффективных и тревожных расстройств. Более 30% участников исследований сообщают о том, что они иногда или часто подвергались речевому насилию (оскорбления, брань, угрозы физического насилия, язвительные замечания о поведении) со стороны родителей. Со временем дети начинают верить негативным оценкам, которые высказываются в их адрес, и используют их как объяснение всего того, что им не удается в жизни.</w:t>
      </w:r>
      <w:r w:rsidR="00F21129" w:rsidRPr="00BF4483">
        <w:rPr>
          <w:sz w:val="28"/>
          <w:szCs w:val="28"/>
        </w:rPr>
        <w:t xml:space="preserve"> </w:t>
      </w:r>
      <w:bookmarkStart w:id="0" w:name="_GoBack"/>
      <w:bookmarkEnd w:id="0"/>
    </w:p>
    <w:sectPr w:rsidR="00F21129" w:rsidRPr="00C82DEE" w:rsidSect="0018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6DC"/>
    <w:multiLevelType w:val="hybridMultilevel"/>
    <w:tmpl w:val="31A03F3A"/>
    <w:lvl w:ilvl="0" w:tplc="30D0FD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67B"/>
    <w:rsid w:val="001858BE"/>
    <w:rsid w:val="002074AF"/>
    <w:rsid w:val="0024328B"/>
    <w:rsid w:val="0054715A"/>
    <w:rsid w:val="00563486"/>
    <w:rsid w:val="00616AAA"/>
    <w:rsid w:val="00A4667B"/>
    <w:rsid w:val="00C82DEE"/>
    <w:rsid w:val="00F21129"/>
    <w:rsid w:val="00F6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HomePB Acer</dc:creator>
  <cp:lastModifiedBy>Home</cp:lastModifiedBy>
  <cp:revision>2</cp:revision>
  <cp:lastPrinted>2016-11-21T06:36:00Z</cp:lastPrinted>
  <dcterms:created xsi:type="dcterms:W3CDTF">2018-05-12T12:51:00Z</dcterms:created>
  <dcterms:modified xsi:type="dcterms:W3CDTF">2018-05-12T12:51:00Z</dcterms:modified>
</cp:coreProperties>
</file>