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92" w:rsidRPr="00995392" w:rsidRDefault="00995392" w:rsidP="00995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92">
        <w:rPr>
          <w:rFonts w:ascii="Times New Roman" w:hAnsi="Times New Roman" w:cs="Times New Roman"/>
          <w:b/>
          <w:sz w:val="28"/>
          <w:szCs w:val="28"/>
        </w:rPr>
        <w:t>Краткая презентация  основной образовательной программы дошкольного образования МДОУ детского сада «Росинка»</w:t>
      </w:r>
    </w:p>
    <w:p w:rsidR="00995392" w:rsidRPr="00995392" w:rsidRDefault="00995392" w:rsidP="00995392">
      <w:pPr>
        <w:rPr>
          <w:rFonts w:ascii="Times New Roman" w:hAnsi="Times New Roman" w:cs="Times New Roman"/>
          <w:sz w:val="28"/>
          <w:szCs w:val="28"/>
        </w:rPr>
      </w:pPr>
    </w:p>
    <w:p w:rsidR="00995392" w:rsidRPr="00995392" w:rsidRDefault="00995392" w:rsidP="00995392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95392">
        <w:rPr>
          <w:sz w:val="28"/>
          <w:szCs w:val="28"/>
        </w:rPr>
        <w:t xml:space="preserve">Содержание Программы учитывает возрастные и индивидуальные особенности контингента детей, воспитывающихся в образовательном учреждении. </w:t>
      </w:r>
    </w:p>
    <w:p w:rsidR="00995392" w:rsidRPr="00995392" w:rsidRDefault="00995392" w:rsidP="00995392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95392">
        <w:rPr>
          <w:sz w:val="28"/>
          <w:szCs w:val="28"/>
        </w:rPr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995392" w:rsidRPr="00995392" w:rsidRDefault="00995392" w:rsidP="00995392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95392">
        <w:rPr>
          <w:sz w:val="28"/>
          <w:szCs w:val="28"/>
        </w:rPr>
        <w:t>Общее количество групп – 5,   общеразвивающей и комбинированной направленности:</w:t>
      </w:r>
    </w:p>
    <w:p w:rsidR="00995392" w:rsidRPr="00995392" w:rsidRDefault="00995392" w:rsidP="00995392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95392">
        <w:rPr>
          <w:sz w:val="28"/>
          <w:szCs w:val="28"/>
        </w:rPr>
        <w:t>- группа – для детей раннего возраста (1-3 года), общеразвивающая;</w:t>
      </w:r>
    </w:p>
    <w:p w:rsidR="00995392" w:rsidRPr="00995392" w:rsidRDefault="00995392" w:rsidP="00995392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95392">
        <w:rPr>
          <w:sz w:val="28"/>
          <w:szCs w:val="28"/>
        </w:rPr>
        <w:t>- группа – для детей младшего и среднего дошкольного возраста (3-5 лет), комбинированная;</w:t>
      </w:r>
    </w:p>
    <w:p w:rsidR="00995392" w:rsidRPr="00995392" w:rsidRDefault="00995392" w:rsidP="00995392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95392">
        <w:rPr>
          <w:sz w:val="28"/>
          <w:szCs w:val="28"/>
        </w:rPr>
        <w:t>- группа – для детей старшего дошкольного возраста (5-6 лет), комбинированная;</w:t>
      </w:r>
    </w:p>
    <w:p w:rsidR="00995392" w:rsidRPr="00995392" w:rsidRDefault="00995392" w:rsidP="00995392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95392">
        <w:rPr>
          <w:sz w:val="28"/>
          <w:szCs w:val="28"/>
        </w:rPr>
        <w:t>- группа – для детей старшего дошкольного возраста (6-7 лет), комбинированная;</w:t>
      </w:r>
    </w:p>
    <w:p w:rsidR="00995392" w:rsidRPr="00995392" w:rsidRDefault="00995392" w:rsidP="00995392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95392">
        <w:rPr>
          <w:sz w:val="28"/>
          <w:szCs w:val="28"/>
        </w:rPr>
        <w:t xml:space="preserve"> - группа кратковременного пребывания «Вместе с мамой» для детей раннего возраста (1-3)</w:t>
      </w:r>
    </w:p>
    <w:p w:rsidR="00995392" w:rsidRPr="00995392" w:rsidRDefault="00995392" w:rsidP="00995392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95392">
        <w:rPr>
          <w:sz w:val="28"/>
          <w:szCs w:val="28"/>
        </w:rPr>
        <w:t xml:space="preserve">В МДОУ группы функционируют в режиме 5 – дневной рабочей недели, с 12 – часовым пребыванием и 3-х часовым пребыванием (ГКП «Вместе с мамой»).  Воспитание и обучение в детском саду носит светский, общедоступный характер и ведется на русском языке. </w:t>
      </w:r>
    </w:p>
    <w:p w:rsidR="00995392" w:rsidRPr="00995392" w:rsidRDefault="00995392" w:rsidP="00995392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95392">
        <w:rPr>
          <w:sz w:val="28"/>
          <w:szCs w:val="28"/>
        </w:rPr>
        <w:t xml:space="preserve">В МДОУ нет национально - культурных, демографических, климатических и других особенностей осуществления образовательного процесса. </w:t>
      </w: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Основная образовательная программа МДОУ детского сада «Росинка»  разработана:</w:t>
      </w: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с учетом Примерной основной образовательной программы (ПООП), одобренной решением федерального учебно-методического объединения по общему образованию (протокол от 20.05.2015 №2/15);</w:t>
      </w: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 xml:space="preserve">- на основе использования учебно-методического комплекса (УМК): примерной программы дошкольного образования «От рождения до школы» под ред. Н. Е. </w:t>
      </w:r>
      <w:proofErr w:type="spellStart"/>
      <w:r w:rsidRPr="0099539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95392">
        <w:rPr>
          <w:rFonts w:ascii="Times New Roman" w:hAnsi="Times New Roman" w:cs="Times New Roman"/>
          <w:sz w:val="28"/>
          <w:szCs w:val="28"/>
        </w:rPr>
        <w:t xml:space="preserve">, Т. С. Комаровой, М.А. Васильевой,  примерной образовательной программы дошкольного образования для детей с тяжелыми нарушениями речи (общее недоразвитие речи) Н.В. </w:t>
      </w:r>
      <w:proofErr w:type="spellStart"/>
      <w:r w:rsidRPr="00995392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995392">
        <w:rPr>
          <w:rFonts w:ascii="Times New Roman" w:hAnsi="Times New Roman" w:cs="Times New Roman"/>
          <w:sz w:val="28"/>
          <w:szCs w:val="28"/>
        </w:rPr>
        <w:t xml:space="preserve">; комплексной образовательная программы для детей раннего возраста «Первые шаги»  Е.О. Смирновой, Л.Н. </w:t>
      </w:r>
      <w:proofErr w:type="spellStart"/>
      <w:r w:rsidRPr="00995392">
        <w:rPr>
          <w:rFonts w:ascii="Times New Roman" w:hAnsi="Times New Roman" w:cs="Times New Roman"/>
          <w:sz w:val="28"/>
          <w:szCs w:val="28"/>
        </w:rPr>
        <w:t>Галигузовой</w:t>
      </w:r>
      <w:proofErr w:type="spellEnd"/>
      <w:r w:rsidRPr="00995392">
        <w:rPr>
          <w:rFonts w:ascii="Times New Roman" w:hAnsi="Times New Roman" w:cs="Times New Roman"/>
          <w:sz w:val="28"/>
          <w:szCs w:val="28"/>
        </w:rPr>
        <w:t>, С.Ю. Мещеряковой,</w:t>
      </w: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  парциальных программ:</w:t>
      </w: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 xml:space="preserve">- «Ладушки» И.М. </w:t>
      </w:r>
      <w:proofErr w:type="spellStart"/>
      <w:r w:rsidRPr="00995392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995392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995392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995392">
        <w:rPr>
          <w:rFonts w:ascii="Times New Roman" w:hAnsi="Times New Roman" w:cs="Times New Roman"/>
          <w:sz w:val="28"/>
          <w:szCs w:val="28"/>
        </w:rPr>
        <w:t xml:space="preserve"> - программа музыкально-творческого развития;</w:t>
      </w: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lastRenderedPageBreak/>
        <w:t xml:space="preserve">- «Разноцветные ладошки» И.А. Лыкова - программа художественно-эстетического развития; </w:t>
      </w: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 xml:space="preserve">- «Обучение грамоте детей дошкольного возраста» Н.В. </w:t>
      </w:r>
      <w:proofErr w:type="spellStart"/>
      <w:r w:rsidRPr="00995392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995392">
        <w:rPr>
          <w:rFonts w:ascii="Times New Roman" w:hAnsi="Times New Roman" w:cs="Times New Roman"/>
          <w:sz w:val="28"/>
          <w:szCs w:val="28"/>
        </w:rPr>
        <w:t xml:space="preserve"> - программа речевого развития дошкольников;</w:t>
      </w:r>
    </w:p>
    <w:p w:rsidR="00995392" w:rsidRPr="00995392" w:rsidRDefault="00995392" w:rsidP="00995392">
      <w:pPr>
        <w:shd w:val="clear" w:color="auto" w:fill="FFFFFF"/>
        <w:autoSpaceDE w:val="0"/>
        <w:autoSpaceDN w:val="0"/>
        <w:adjustRightInd w:val="0"/>
        <w:spacing w:line="276" w:lineRule="auto"/>
        <w:ind w:left="-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539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95392">
        <w:rPr>
          <w:rFonts w:ascii="Times New Roman" w:hAnsi="Times New Roman" w:cs="Times New Roman"/>
          <w:sz w:val="28"/>
          <w:szCs w:val="28"/>
        </w:rPr>
        <w:t>Примерная парциальная образовательная программа дошкольного образования для детей 5-8 лет «Экономическое воспитание дошкольников: формирование предпосылок финансовой грамотности».</w:t>
      </w:r>
    </w:p>
    <w:p w:rsidR="00995392" w:rsidRPr="00995392" w:rsidRDefault="00995392" w:rsidP="00995392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А также:</w:t>
      </w:r>
    </w:p>
    <w:p w:rsidR="00995392" w:rsidRPr="00995392" w:rsidRDefault="00995392" w:rsidP="00995392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 xml:space="preserve">  - авторской методической разработки по </w:t>
      </w:r>
      <w:proofErr w:type="spellStart"/>
      <w:r w:rsidRPr="00995392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Pr="009953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95392">
        <w:rPr>
          <w:rFonts w:ascii="Times New Roman" w:hAnsi="Times New Roman" w:cs="Times New Roman"/>
          <w:sz w:val="28"/>
          <w:szCs w:val="28"/>
        </w:rPr>
        <w:t>Логоша</w:t>
      </w:r>
      <w:proofErr w:type="spellEnd"/>
      <w:r w:rsidRPr="00995392">
        <w:rPr>
          <w:rFonts w:ascii="Times New Roman" w:hAnsi="Times New Roman" w:cs="Times New Roman"/>
          <w:sz w:val="28"/>
          <w:szCs w:val="28"/>
        </w:rPr>
        <w:t>»</w:t>
      </w: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539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Основная образовательная программа МДОУ детского сада «Росинка» обеспечивает разностороннее развитие детей от 1 до 7 лет с учётом их возрастных и индивидуальных особенностей по основным направлениям развития и образования детей (образовательным областям):</w:t>
      </w:r>
    </w:p>
    <w:p w:rsidR="00995392" w:rsidRPr="00995392" w:rsidRDefault="00995392" w:rsidP="00995392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995392" w:rsidRPr="00995392" w:rsidRDefault="00995392" w:rsidP="00995392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995392" w:rsidRPr="00995392" w:rsidRDefault="00995392" w:rsidP="00995392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995392" w:rsidRPr="00995392" w:rsidRDefault="00995392" w:rsidP="00995392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995392" w:rsidRPr="00995392" w:rsidRDefault="00995392" w:rsidP="00995392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Дошкольное учреждение осуществляет обучение и развитие, а также коррекцию недостатков в речевом и интеллектуальном  развитии детей дошкольного возраста.</w:t>
      </w:r>
    </w:p>
    <w:p w:rsidR="00995392" w:rsidRPr="00995392" w:rsidRDefault="00995392" w:rsidP="00995392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95392" w:rsidRPr="00995392" w:rsidRDefault="00995392" w:rsidP="00995392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92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«Социально-коммуникативное развитие» направлена </w:t>
      </w:r>
      <w:proofErr w:type="gramStart"/>
      <w:r w:rsidRPr="0099539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95392">
        <w:rPr>
          <w:rFonts w:ascii="Times New Roman" w:hAnsi="Times New Roman" w:cs="Times New Roman"/>
          <w:b/>
          <w:sz w:val="28"/>
          <w:szCs w:val="28"/>
        </w:rPr>
        <w:t>:</w:t>
      </w:r>
    </w:p>
    <w:p w:rsidR="00995392" w:rsidRPr="00995392" w:rsidRDefault="00995392" w:rsidP="00995392">
      <w:pPr>
        <w:numPr>
          <w:ilvl w:val="0"/>
          <w:numId w:val="2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:rsidR="00995392" w:rsidRPr="00995392" w:rsidRDefault="00995392" w:rsidP="00995392">
      <w:pPr>
        <w:numPr>
          <w:ilvl w:val="0"/>
          <w:numId w:val="2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взаимодействия ребёнка </w:t>
      </w:r>
      <w:proofErr w:type="gramStart"/>
      <w:r w:rsidRPr="009953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5392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995392" w:rsidRPr="00995392" w:rsidRDefault="00995392" w:rsidP="00995392">
      <w:pPr>
        <w:numPr>
          <w:ilvl w:val="0"/>
          <w:numId w:val="2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99539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95392"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995392" w:rsidRPr="00995392" w:rsidRDefault="00995392" w:rsidP="00995392">
      <w:pPr>
        <w:numPr>
          <w:ilvl w:val="0"/>
          <w:numId w:val="2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сопереживания;</w:t>
      </w:r>
    </w:p>
    <w:p w:rsidR="00995392" w:rsidRPr="00995392" w:rsidRDefault="00995392" w:rsidP="00995392">
      <w:pPr>
        <w:numPr>
          <w:ilvl w:val="0"/>
          <w:numId w:val="2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формирование готовности к совместной деятельности со сверстниками;</w:t>
      </w:r>
    </w:p>
    <w:p w:rsidR="00995392" w:rsidRPr="00995392" w:rsidRDefault="00995392" w:rsidP="00995392">
      <w:pPr>
        <w:numPr>
          <w:ilvl w:val="0"/>
          <w:numId w:val="2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дошкольном учреждении;</w:t>
      </w:r>
    </w:p>
    <w:p w:rsidR="00995392" w:rsidRPr="00995392" w:rsidRDefault="00995392" w:rsidP="00995392">
      <w:pPr>
        <w:numPr>
          <w:ilvl w:val="0"/>
          <w:numId w:val="2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творчества;</w:t>
      </w:r>
    </w:p>
    <w:p w:rsidR="00995392" w:rsidRPr="00995392" w:rsidRDefault="00995392" w:rsidP="00995392">
      <w:pPr>
        <w:numPr>
          <w:ilvl w:val="0"/>
          <w:numId w:val="2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lastRenderedPageBreak/>
        <w:t>формирование основ безопасного поведения в быту, социуме, природе.</w:t>
      </w: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392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 предполагает:</w:t>
      </w:r>
    </w:p>
    <w:p w:rsidR="00995392" w:rsidRPr="00995392" w:rsidRDefault="00995392" w:rsidP="0099539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мотивации;</w:t>
      </w:r>
    </w:p>
    <w:p w:rsidR="00995392" w:rsidRPr="00995392" w:rsidRDefault="00995392" w:rsidP="0099539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сознания;</w:t>
      </w:r>
    </w:p>
    <w:p w:rsidR="00995392" w:rsidRPr="00995392" w:rsidRDefault="00995392" w:rsidP="0099539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активности;</w:t>
      </w:r>
    </w:p>
    <w:p w:rsidR="00995392" w:rsidRPr="00995392" w:rsidRDefault="00995392" w:rsidP="0099539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392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995392" w:rsidRPr="00995392" w:rsidRDefault="00995392" w:rsidP="0099539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праздниках;</w:t>
      </w:r>
    </w:p>
    <w:p w:rsidR="00995392" w:rsidRPr="00995392" w:rsidRDefault="00995392" w:rsidP="0099539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планете земля как общем доме людей, об особенностях её природы, о многообразии стран и народов мира.</w:t>
      </w: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392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 включает:</w:t>
      </w:r>
    </w:p>
    <w:p w:rsidR="00995392" w:rsidRPr="00995392" w:rsidRDefault="00995392" w:rsidP="00995392">
      <w:pPr>
        <w:numPr>
          <w:ilvl w:val="0"/>
          <w:numId w:val="4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владение речью как средством общения и культуры;</w:t>
      </w:r>
    </w:p>
    <w:p w:rsidR="00995392" w:rsidRPr="00995392" w:rsidRDefault="00995392" w:rsidP="00995392">
      <w:pPr>
        <w:numPr>
          <w:ilvl w:val="0"/>
          <w:numId w:val="4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обогащение активного словаря;</w:t>
      </w:r>
    </w:p>
    <w:p w:rsidR="00995392" w:rsidRPr="00995392" w:rsidRDefault="00995392" w:rsidP="00995392">
      <w:pPr>
        <w:numPr>
          <w:ilvl w:val="0"/>
          <w:numId w:val="4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995392" w:rsidRPr="00995392" w:rsidRDefault="00995392" w:rsidP="00995392">
      <w:pPr>
        <w:numPr>
          <w:ilvl w:val="0"/>
          <w:numId w:val="4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развитие речевого творчества;</w:t>
      </w:r>
    </w:p>
    <w:p w:rsidR="00995392" w:rsidRPr="00995392" w:rsidRDefault="00995392" w:rsidP="00995392">
      <w:pPr>
        <w:numPr>
          <w:ilvl w:val="0"/>
          <w:numId w:val="4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слуха;</w:t>
      </w:r>
    </w:p>
    <w:p w:rsidR="00995392" w:rsidRPr="00995392" w:rsidRDefault="00995392" w:rsidP="00995392">
      <w:pPr>
        <w:numPr>
          <w:ilvl w:val="0"/>
          <w:numId w:val="4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995392" w:rsidRPr="00995392" w:rsidRDefault="00995392" w:rsidP="00995392">
      <w:pPr>
        <w:numPr>
          <w:ilvl w:val="0"/>
          <w:numId w:val="4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392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 предполагает:</w:t>
      </w:r>
    </w:p>
    <w:p w:rsidR="00995392" w:rsidRPr="00995392" w:rsidRDefault="00995392" w:rsidP="00995392">
      <w:pPr>
        <w:numPr>
          <w:ilvl w:val="0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 изобразительного), мира природы;</w:t>
      </w:r>
    </w:p>
    <w:p w:rsidR="00995392" w:rsidRPr="00995392" w:rsidRDefault="00995392" w:rsidP="00995392">
      <w:pPr>
        <w:numPr>
          <w:ilvl w:val="0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миру;</w:t>
      </w:r>
    </w:p>
    <w:p w:rsidR="00995392" w:rsidRPr="00995392" w:rsidRDefault="00995392" w:rsidP="00995392">
      <w:pPr>
        <w:numPr>
          <w:ilvl w:val="0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искусства;</w:t>
      </w:r>
    </w:p>
    <w:p w:rsidR="00995392" w:rsidRPr="00995392" w:rsidRDefault="00995392" w:rsidP="00995392">
      <w:pPr>
        <w:numPr>
          <w:ilvl w:val="0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восприятие музыки, художественной литературы, фольклора;</w:t>
      </w:r>
    </w:p>
    <w:p w:rsidR="00995392" w:rsidRPr="00995392" w:rsidRDefault="00995392" w:rsidP="00995392">
      <w:pPr>
        <w:numPr>
          <w:ilvl w:val="0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lastRenderedPageBreak/>
        <w:t>стимулирование сопереживания персонажам художественных произведений;</w:t>
      </w:r>
    </w:p>
    <w:p w:rsidR="00995392" w:rsidRPr="00995392" w:rsidRDefault="00995392" w:rsidP="00995392">
      <w:pPr>
        <w:numPr>
          <w:ilvl w:val="0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392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 включает:</w:t>
      </w:r>
    </w:p>
    <w:p w:rsidR="00995392" w:rsidRPr="00995392" w:rsidRDefault="00995392" w:rsidP="00995392">
      <w:pPr>
        <w:numPr>
          <w:ilvl w:val="0"/>
          <w:numId w:val="6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392">
        <w:rPr>
          <w:rFonts w:ascii="Times New Roman" w:hAnsi="Times New Roman" w:cs="Times New Roman"/>
          <w:sz w:val="28"/>
          <w:szCs w:val="28"/>
        </w:rPr>
        <w:t>приобретение опыта в двигательном виде деятельности детей, в том числе связанным с выполнением упражнений;</w:t>
      </w:r>
      <w:proofErr w:type="gramEnd"/>
    </w:p>
    <w:p w:rsidR="00995392" w:rsidRPr="00995392" w:rsidRDefault="00995392" w:rsidP="00995392">
      <w:pPr>
        <w:numPr>
          <w:ilvl w:val="0"/>
          <w:numId w:val="6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 xml:space="preserve">развитие физических качеств, координации и гибкости, способствующих правильному формированию опорно-двигательной системы организма; </w:t>
      </w:r>
    </w:p>
    <w:p w:rsidR="00995392" w:rsidRPr="00995392" w:rsidRDefault="00995392" w:rsidP="00995392">
      <w:pPr>
        <w:numPr>
          <w:ilvl w:val="0"/>
          <w:numId w:val="6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развитие равновесия, координации движения, крупной и мелкой моторики обеих рук;</w:t>
      </w:r>
    </w:p>
    <w:p w:rsidR="00995392" w:rsidRPr="00995392" w:rsidRDefault="00995392" w:rsidP="00995392">
      <w:pPr>
        <w:numPr>
          <w:ilvl w:val="0"/>
          <w:numId w:val="6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выполнение основных движений (ходьба, бег, мягкие прыжки, повороты в обе стороны);</w:t>
      </w:r>
    </w:p>
    <w:p w:rsidR="00995392" w:rsidRPr="00995392" w:rsidRDefault="00995392" w:rsidP="00995392">
      <w:pPr>
        <w:numPr>
          <w:ilvl w:val="0"/>
          <w:numId w:val="6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некоторых видах спорта;</w:t>
      </w:r>
    </w:p>
    <w:p w:rsidR="00995392" w:rsidRPr="00995392" w:rsidRDefault="00995392" w:rsidP="00995392">
      <w:pPr>
        <w:numPr>
          <w:ilvl w:val="0"/>
          <w:numId w:val="6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овладение подвижными играми с правилами;</w:t>
      </w:r>
    </w:p>
    <w:p w:rsidR="00995392" w:rsidRPr="00995392" w:rsidRDefault="00995392" w:rsidP="00995392">
      <w:pPr>
        <w:numPr>
          <w:ilvl w:val="0"/>
          <w:numId w:val="6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 xml:space="preserve">становление целенаправленности и </w:t>
      </w:r>
      <w:proofErr w:type="spellStart"/>
      <w:r w:rsidRPr="0099539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95392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</w:p>
    <w:p w:rsidR="00995392" w:rsidRPr="00995392" w:rsidRDefault="00995392" w:rsidP="00995392">
      <w:pPr>
        <w:numPr>
          <w:ilvl w:val="0"/>
          <w:numId w:val="6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39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ребёнка. Это ориентир для педагогов и родителей, обозначающий направленность образовательной деятельности взрослых.</w:t>
      </w: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Целевые ориентиры являются общими для всего образовательного пространства Российской Федерации.</w:t>
      </w: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392">
        <w:rPr>
          <w:rFonts w:ascii="Times New Roman" w:hAnsi="Times New Roman" w:cs="Times New Roman"/>
          <w:b/>
          <w:sz w:val="28"/>
          <w:szCs w:val="28"/>
        </w:rPr>
        <w:lastRenderedPageBreak/>
        <w:t>Целевые ориентиры образования в младенческом и раннем возрасте</w:t>
      </w:r>
    </w:p>
    <w:p w:rsidR="00995392" w:rsidRPr="00995392" w:rsidRDefault="00995392" w:rsidP="00995392">
      <w:pPr>
        <w:numPr>
          <w:ilvl w:val="0"/>
          <w:numId w:val="7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действий.</w:t>
      </w:r>
    </w:p>
    <w:p w:rsidR="00995392" w:rsidRPr="00995392" w:rsidRDefault="00995392" w:rsidP="00995392">
      <w:pPr>
        <w:numPr>
          <w:ilvl w:val="0"/>
          <w:numId w:val="7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995392" w:rsidRPr="00995392" w:rsidRDefault="00995392" w:rsidP="00995392">
      <w:pPr>
        <w:numPr>
          <w:ilvl w:val="0"/>
          <w:numId w:val="7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Проявляет отрицательное отношение к грубости, жадности.</w:t>
      </w:r>
    </w:p>
    <w:p w:rsidR="00995392" w:rsidRPr="00995392" w:rsidRDefault="00995392" w:rsidP="00995392">
      <w:pPr>
        <w:numPr>
          <w:ilvl w:val="0"/>
          <w:numId w:val="7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995392" w:rsidRPr="00995392" w:rsidRDefault="00995392" w:rsidP="00995392">
      <w:pPr>
        <w:numPr>
          <w:ilvl w:val="0"/>
          <w:numId w:val="7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 xml:space="preserve"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</w:t>
      </w:r>
    </w:p>
    <w:p w:rsidR="00995392" w:rsidRPr="00995392" w:rsidRDefault="00995392" w:rsidP="00995392">
      <w:pPr>
        <w:numPr>
          <w:ilvl w:val="0"/>
          <w:numId w:val="7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9953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5392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ребёнок воспроизводит действия взрослого. Эмоционально откликается на игру, предложенную взрослым, принимает игровую задачу.</w:t>
      </w:r>
    </w:p>
    <w:p w:rsidR="00995392" w:rsidRPr="00995392" w:rsidRDefault="00995392" w:rsidP="00995392">
      <w:pPr>
        <w:numPr>
          <w:ilvl w:val="0"/>
          <w:numId w:val="7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995392" w:rsidRPr="00995392" w:rsidRDefault="00995392" w:rsidP="00995392">
      <w:pPr>
        <w:numPr>
          <w:ilvl w:val="0"/>
          <w:numId w:val="7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995392" w:rsidRPr="00995392" w:rsidRDefault="00995392" w:rsidP="00995392">
      <w:pPr>
        <w:numPr>
          <w:ilvl w:val="0"/>
          <w:numId w:val="7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995392" w:rsidRPr="00995392" w:rsidRDefault="00995392" w:rsidP="00995392">
      <w:pPr>
        <w:numPr>
          <w:ilvl w:val="0"/>
          <w:numId w:val="7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995392" w:rsidRPr="00995392" w:rsidRDefault="00995392" w:rsidP="00995392">
      <w:pPr>
        <w:numPr>
          <w:ilvl w:val="0"/>
          <w:numId w:val="7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995392" w:rsidRPr="00995392" w:rsidRDefault="00995392" w:rsidP="00995392">
      <w:pPr>
        <w:numPr>
          <w:ilvl w:val="0"/>
          <w:numId w:val="7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У ребёнка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92" w:rsidRPr="00995392" w:rsidRDefault="00995392" w:rsidP="0099539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392">
        <w:rPr>
          <w:rFonts w:ascii="Times New Roman" w:hAnsi="Times New Roman" w:cs="Times New Roman"/>
          <w:b/>
          <w:sz w:val="28"/>
          <w:szCs w:val="28"/>
        </w:rPr>
        <w:lastRenderedPageBreak/>
        <w:t>Целевые ориентиры на этапе завершения дошкольного образования</w:t>
      </w:r>
    </w:p>
    <w:p w:rsidR="00995392" w:rsidRPr="00995392" w:rsidRDefault="00995392" w:rsidP="00995392">
      <w:pPr>
        <w:numPr>
          <w:ilvl w:val="0"/>
          <w:numId w:val="8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Ребёнок овладевает основными культурными средствами,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995392" w:rsidRPr="00995392" w:rsidRDefault="00995392" w:rsidP="00995392">
      <w:pPr>
        <w:numPr>
          <w:ilvl w:val="0"/>
          <w:numId w:val="8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995392" w:rsidRPr="00995392" w:rsidRDefault="00995392" w:rsidP="00995392">
      <w:pPr>
        <w:numPr>
          <w:ilvl w:val="0"/>
          <w:numId w:val="8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392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995392">
        <w:rPr>
          <w:rFonts w:ascii="Times New Roman" w:hAnsi="Times New Roman" w:cs="Times New Roman"/>
          <w:sz w:val="28"/>
          <w:szCs w:val="28"/>
        </w:rPr>
        <w:t xml:space="preserve"> Умеет выражать и отстаивать свою позицию по разным вопросам.</w:t>
      </w:r>
    </w:p>
    <w:p w:rsidR="00995392" w:rsidRPr="00995392" w:rsidRDefault="00995392" w:rsidP="00995392">
      <w:pPr>
        <w:numPr>
          <w:ilvl w:val="0"/>
          <w:numId w:val="8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392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95392">
        <w:rPr>
          <w:rFonts w:ascii="Times New Roman" w:hAnsi="Times New Roman" w:cs="Times New Roman"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995392" w:rsidRPr="00995392" w:rsidRDefault="00995392" w:rsidP="00995392">
      <w:pPr>
        <w:numPr>
          <w:ilvl w:val="0"/>
          <w:numId w:val="8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995392" w:rsidRPr="00995392" w:rsidRDefault="00995392" w:rsidP="00995392">
      <w:pPr>
        <w:numPr>
          <w:ilvl w:val="0"/>
          <w:numId w:val="8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 xml:space="preserve">Проявляет </w:t>
      </w:r>
      <w:proofErr w:type="spellStart"/>
      <w:r w:rsidRPr="00995392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995392">
        <w:rPr>
          <w:rFonts w:ascii="Times New Roman" w:hAnsi="Times New Roman" w:cs="Times New Roman"/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995392" w:rsidRPr="00995392" w:rsidRDefault="00995392" w:rsidP="00995392">
      <w:pPr>
        <w:numPr>
          <w:ilvl w:val="0"/>
          <w:numId w:val="8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Проявляет умение слышать других и стремление быть понятым другими.</w:t>
      </w:r>
    </w:p>
    <w:p w:rsidR="00995392" w:rsidRPr="00995392" w:rsidRDefault="00995392" w:rsidP="00995392">
      <w:pPr>
        <w:numPr>
          <w:ilvl w:val="0"/>
          <w:numId w:val="8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Ребёнок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995392" w:rsidRPr="00995392" w:rsidRDefault="00995392" w:rsidP="00995392">
      <w:pPr>
        <w:numPr>
          <w:ilvl w:val="0"/>
          <w:numId w:val="8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Ребёнок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ребёнка складываются предпосылки грамотности.</w:t>
      </w:r>
    </w:p>
    <w:p w:rsidR="00995392" w:rsidRPr="00995392" w:rsidRDefault="00995392" w:rsidP="00995392">
      <w:pPr>
        <w:numPr>
          <w:ilvl w:val="0"/>
          <w:numId w:val="8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995392" w:rsidRPr="00995392" w:rsidRDefault="00995392" w:rsidP="00995392">
      <w:pPr>
        <w:numPr>
          <w:ilvl w:val="0"/>
          <w:numId w:val="8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953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5392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995392" w:rsidRPr="00995392" w:rsidRDefault="00995392" w:rsidP="00995392">
      <w:pPr>
        <w:numPr>
          <w:ilvl w:val="0"/>
          <w:numId w:val="8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Проявляет ответственность за начатое дело.</w:t>
      </w:r>
    </w:p>
    <w:p w:rsidR="00995392" w:rsidRPr="00995392" w:rsidRDefault="00995392" w:rsidP="00995392">
      <w:pPr>
        <w:numPr>
          <w:ilvl w:val="0"/>
          <w:numId w:val="8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  <w:r w:rsidRPr="00995392">
        <w:rPr>
          <w:rFonts w:ascii="Times New Roman" w:hAnsi="Times New Roman" w:cs="Times New Roman"/>
          <w:sz w:val="28"/>
          <w:szCs w:val="28"/>
        </w:rPr>
        <w:lastRenderedPageBreak/>
        <w:t>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995392" w:rsidRPr="00995392" w:rsidRDefault="00995392" w:rsidP="00995392">
      <w:pPr>
        <w:numPr>
          <w:ilvl w:val="0"/>
          <w:numId w:val="8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995392" w:rsidRPr="00995392" w:rsidRDefault="00995392" w:rsidP="00995392">
      <w:pPr>
        <w:numPr>
          <w:ilvl w:val="0"/>
          <w:numId w:val="8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Проявляет уважение к жизни (в различных её формах) и заботу об окружающей среде.</w:t>
      </w:r>
    </w:p>
    <w:p w:rsidR="00995392" w:rsidRPr="00995392" w:rsidRDefault="00995392" w:rsidP="00995392">
      <w:pPr>
        <w:numPr>
          <w:ilvl w:val="0"/>
          <w:numId w:val="8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995392" w:rsidRPr="00995392" w:rsidRDefault="00995392" w:rsidP="00995392">
      <w:pPr>
        <w:numPr>
          <w:ilvl w:val="0"/>
          <w:numId w:val="8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Проявляет патриотические чувства, ощущает гордость за свою страну, её достижения, имеет представление о её географическом разнообразии, многонациональности, важнейших исторических событиях.</w:t>
      </w:r>
    </w:p>
    <w:p w:rsidR="00995392" w:rsidRPr="00995392" w:rsidRDefault="00995392" w:rsidP="00995392">
      <w:pPr>
        <w:numPr>
          <w:ilvl w:val="0"/>
          <w:numId w:val="8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995392" w:rsidRPr="00995392" w:rsidRDefault="00995392" w:rsidP="00995392">
      <w:pPr>
        <w:numPr>
          <w:ilvl w:val="0"/>
          <w:numId w:val="8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995392" w:rsidRPr="00995392" w:rsidRDefault="00995392" w:rsidP="00995392">
      <w:pPr>
        <w:numPr>
          <w:ilvl w:val="0"/>
          <w:numId w:val="8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 xml:space="preserve">Имеет начальные представления о здоровом образе жизни. Воспринимает здоровый образ жизни как ценность. </w:t>
      </w:r>
    </w:p>
    <w:p w:rsidR="00995392" w:rsidRPr="00995392" w:rsidRDefault="00995392" w:rsidP="00995392">
      <w:pPr>
        <w:rPr>
          <w:rFonts w:ascii="Times New Roman" w:hAnsi="Times New Roman" w:cs="Times New Roman"/>
          <w:sz w:val="28"/>
          <w:szCs w:val="28"/>
        </w:rPr>
      </w:pPr>
    </w:p>
    <w:p w:rsidR="00995392" w:rsidRPr="00995392" w:rsidRDefault="00995392" w:rsidP="00995392">
      <w:pPr>
        <w:pStyle w:val="a5"/>
        <w:spacing w:before="0" w:beforeAutospacing="0" w:after="0" w:afterAutospacing="0"/>
        <w:ind w:left="-567" w:right="-2" w:firstLine="567"/>
        <w:jc w:val="both"/>
        <w:rPr>
          <w:b/>
          <w:sz w:val="28"/>
          <w:szCs w:val="28"/>
        </w:rPr>
      </w:pPr>
      <w:r w:rsidRPr="00995392">
        <w:rPr>
          <w:b/>
          <w:sz w:val="28"/>
          <w:szCs w:val="28"/>
        </w:rPr>
        <w:t>Характеристика взаимодействия педагогического коллектива с семьями детей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392">
        <w:rPr>
          <w:rFonts w:ascii="Times New Roman" w:hAnsi="Times New Roman" w:cs="Times New Roman"/>
          <w:i/>
          <w:sz w:val="28"/>
          <w:szCs w:val="28"/>
        </w:rPr>
        <w:t xml:space="preserve">Ведущие цели взаимодействия </w:t>
      </w:r>
      <w:r w:rsidRPr="00995392"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Pr="00995392">
        <w:rPr>
          <w:rFonts w:ascii="Times New Roman" w:hAnsi="Times New Roman" w:cs="Times New Roman"/>
          <w:i/>
          <w:sz w:val="28"/>
          <w:szCs w:val="28"/>
        </w:rPr>
        <w:t xml:space="preserve"> с семьей</w:t>
      </w:r>
      <w:r w:rsidRPr="00995392">
        <w:rPr>
          <w:rFonts w:ascii="Times New Roman" w:hAnsi="Times New Roman" w:cs="Times New Roman"/>
          <w:sz w:val="28"/>
          <w:szCs w:val="28"/>
        </w:rPr>
        <w:t xml:space="preserve"> – создание в дошкольного учреждения необходимых условий для развития ответственных и партнерских отношений с семьями воспитанников через повышение компетентности родителей (законных представителей) в вопросах образования и воспитания для обеспечения целостного развития личности ребенка.</w:t>
      </w:r>
      <w:proofErr w:type="gramEnd"/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392">
        <w:rPr>
          <w:rFonts w:ascii="Times New Roman" w:hAnsi="Times New Roman" w:cs="Times New Roman"/>
          <w:i/>
          <w:sz w:val="28"/>
          <w:szCs w:val="28"/>
        </w:rPr>
        <w:t>Реализация цели обеспечивает решение следующих задач:</w:t>
      </w:r>
    </w:p>
    <w:p w:rsidR="00995392" w:rsidRPr="00995392" w:rsidRDefault="00995392" w:rsidP="00995392">
      <w:pPr>
        <w:spacing w:after="0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i/>
          <w:sz w:val="28"/>
          <w:szCs w:val="28"/>
        </w:rPr>
        <w:t>–</w:t>
      </w:r>
      <w:r w:rsidRPr="00995392">
        <w:rPr>
          <w:rFonts w:ascii="Times New Roman" w:hAnsi="Times New Roman" w:cs="Times New Roman"/>
          <w:i/>
          <w:sz w:val="28"/>
          <w:szCs w:val="28"/>
        </w:rPr>
        <w:tab/>
      </w:r>
      <w:r w:rsidRPr="00995392">
        <w:rPr>
          <w:rFonts w:ascii="Times New Roman" w:hAnsi="Times New Roman" w:cs="Times New Roman"/>
          <w:sz w:val="28"/>
          <w:szCs w:val="28"/>
        </w:rPr>
        <w:t>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</w:r>
    </w:p>
    <w:p w:rsidR="00995392" w:rsidRPr="00995392" w:rsidRDefault="00995392" w:rsidP="00995392">
      <w:pPr>
        <w:spacing w:after="0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–</w:t>
      </w:r>
      <w:r w:rsidRPr="00995392">
        <w:rPr>
          <w:rFonts w:ascii="Times New Roman" w:hAnsi="Times New Roman" w:cs="Times New Roman"/>
          <w:sz w:val="28"/>
          <w:szCs w:val="28"/>
        </w:rPr>
        <w:tab/>
        <w:t>вовлечение родителей (законных представителей) в образовательную деятельность;</w:t>
      </w:r>
    </w:p>
    <w:p w:rsidR="00995392" w:rsidRPr="00995392" w:rsidRDefault="00995392" w:rsidP="00995392">
      <w:pPr>
        <w:spacing w:after="0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–</w:t>
      </w:r>
      <w:r w:rsidRPr="00995392">
        <w:rPr>
          <w:rFonts w:ascii="Times New Roman" w:hAnsi="Times New Roman" w:cs="Times New Roman"/>
          <w:sz w:val="28"/>
          <w:szCs w:val="28"/>
        </w:rPr>
        <w:tab/>
        <w:t>внедрение эффективных технологий сотрудничества с родителями, активизация их участия в жизни дошкольного учреждения.</w:t>
      </w:r>
    </w:p>
    <w:p w:rsidR="00995392" w:rsidRPr="00995392" w:rsidRDefault="00995392" w:rsidP="00995392">
      <w:pPr>
        <w:spacing w:after="0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995392">
        <w:rPr>
          <w:rFonts w:ascii="Times New Roman" w:hAnsi="Times New Roman" w:cs="Times New Roman"/>
          <w:sz w:val="28"/>
          <w:szCs w:val="28"/>
        </w:rPr>
        <w:tab/>
        <w:t>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995392" w:rsidRPr="00995392" w:rsidRDefault="00995392" w:rsidP="00995392">
      <w:pPr>
        <w:spacing w:after="0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–</w:t>
      </w:r>
      <w:r w:rsidRPr="00995392">
        <w:rPr>
          <w:rFonts w:ascii="Times New Roman" w:hAnsi="Times New Roman" w:cs="Times New Roman"/>
          <w:sz w:val="28"/>
          <w:szCs w:val="28"/>
        </w:rPr>
        <w:tab/>
        <w:t>повышение родительской компетентности в вопросах воспитания и обучения детей.</w:t>
      </w:r>
    </w:p>
    <w:p w:rsidR="00995392" w:rsidRPr="00995392" w:rsidRDefault="00995392" w:rsidP="00995392">
      <w:pPr>
        <w:spacing w:after="0"/>
        <w:ind w:left="-567" w:right="-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392">
        <w:rPr>
          <w:rFonts w:ascii="Times New Roman" w:hAnsi="Times New Roman" w:cs="Times New Roman"/>
          <w:i/>
          <w:sz w:val="28"/>
          <w:szCs w:val="28"/>
        </w:rPr>
        <w:t>Принципы взаимодействия с семьями воспитанников:</w:t>
      </w:r>
    </w:p>
    <w:p w:rsidR="00995392" w:rsidRPr="00995392" w:rsidRDefault="00995392" w:rsidP="00995392">
      <w:pPr>
        <w:spacing w:after="0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Принцип активности и сознательности - участие всего коллектива дошкольного учреждения и родителей (законных представителей) в поиске современных форм и методов сотрудничества с семьей</w:t>
      </w:r>
    </w:p>
    <w:p w:rsidR="00995392" w:rsidRPr="00995392" w:rsidRDefault="00995392" w:rsidP="00995392">
      <w:pPr>
        <w:spacing w:after="0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Принцип открытости и доверия - предоставление каждому родителю (законному представителю) возможности знать и видеть, как развиваются и живут дети в дошкольном учреждении;</w:t>
      </w:r>
    </w:p>
    <w:p w:rsidR="00995392" w:rsidRPr="00995392" w:rsidRDefault="00995392" w:rsidP="00995392">
      <w:pPr>
        <w:spacing w:after="0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Принцип сотрудничества - общение «на равных»; совместная деятельность, которая осуществляется на основании социальной перцепции и с помощью общения;</w:t>
      </w:r>
    </w:p>
    <w:p w:rsidR="00995392" w:rsidRPr="00995392" w:rsidRDefault="00995392" w:rsidP="00995392">
      <w:pPr>
        <w:spacing w:after="0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Принцип согласованного взаимодействия - возможность высказывать друг другу свои соображения о тех или иных проблемах воспитания;</w:t>
      </w:r>
    </w:p>
    <w:p w:rsidR="00995392" w:rsidRPr="00995392" w:rsidRDefault="00995392" w:rsidP="00995392">
      <w:pPr>
        <w:spacing w:after="0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Принцип воздействия на семью через ребенка - если жизнь в группе эмоционально насыщена, комфортна, содержательна, то ребенок обязательно поделится впечатлениями с родителями.</w:t>
      </w:r>
    </w:p>
    <w:p w:rsidR="00995392" w:rsidRPr="00995392" w:rsidRDefault="00995392" w:rsidP="00995392">
      <w:pPr>
        <w:spacing w:after="0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Укрепление и развитие взаимодействия дошкольного учреждения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— его развитие, образование, воспитание, социальная защита и поддержка его достоинства и прав человека.</w:t>
      </w:r>
    </w:p>
    <w:p w:rsidR="00995392" w:rsidRPr="00995392" w:rsidRDefault="00995392" w:rsidP="00995392">
      <w:pPr>
        <w:spacing w:after="0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Работа, обеспечивающая взаимодействие семьи и дошкольной организации, включает следующие направления:</w:t>
      </w:r>
    </w:p>
    <w:p w:rsidR="00995392" w:rsidRPr="00995392" w:rsidRDefault="00995392" w:rsidP="00995392">
      <w:pPr>
        <w:spacing w:after="0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–</w:t>
      </w:r>
      <w:r w:rsidRPr="00995392">
        <w:rPr>
          <w:rFonts w:ascii="Times New Roman" w:hAnsi="Times New Roman" w:cs="Times New Roman"/>
          <w:sz w:val="28"/>
          <w:szCs w:val="28"/>
        </w:rPr>
        <w:tab/>
        <w:t>аналитическое - изучение семьи, выяснение образовательных потребностей ребёнка и предпочтений родителей для согласования воспитательных воздействий на ребенка;</w:t>
      </w:r>
    </w:p>
    <w:p w:rsidR="00995392" w:rsidRPr="00995392" w:rsidRDefault="00995392" w:rsidP="00995392">
      <w:pPr>
        <w:spacing w:after="0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–</w:t>
      </w:r>
      <w:r w:rsidRPr="00995392">
        <w:rPr>
          <w:rFonts w:ascii="Times New Roman" w:hAnsi="Times New Roman" w:cs="Times New Roman"/>
          <w:sz w:val="28"/>
          <w:szCs w:val="28"/>
        </w:rPr>
        <w:tab/>
        <w:t>коммуникативно-</w:t>
      </w:r>
      <w:proofErr w:type="spellStart"/>
      <w:r w:rsidRPr="00995392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995392">
        <w:rPr>
          <w:rFonts w:ascii="Times New Roman" w:hAnsi="Times New Roman" w:cs="Times New Roman"/>
          <w:sz w:val="28"/>
          <w:szCs w:val="28"/>
        </w:rPr>
        <w:t xml:space="preserve"> - направлено на повышение педагогической культуры родителей; вовлечение родителей в </w:t>
      </w:r>
      <w:proofErr w:type="spellStart"/>
      <w:r w:rsidRPr="0099539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95392">
        <w:rPr>
          <w:rFonts w:ascii="Times New Roman" w:hAnsi="Times New Roman" w:cs="Times New Roman"/>
          <w:sz w:val="28"/>
          <w:szCs w:val="28"/>
        </w:rPr>
        <w:t>-образовательный процесс; создание активной развивающей среды, обеспечивающей единые подходы к развитию личности в семье и детском коллективе.</w:t>
      </w:r>
    </w:p>
    <w:p w:rsidR="00995392" w:rsidRPr="00995392" w:rsidRDefault="00995392" w:rsidP="00995392">
      <w:pPr>
        <w:spacing w:after="0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–</w:t>
      </w:r>
      <w:r w:rsidRPr="00995392">
        <w:rPr>
          <w:rFonts w:ascii="Times New Roman" w:hAnsi="Times New Roman" w:cs="Times New Roman"/>
          <w:sz w:val="28"/>
          <w:szCs w:val="28"/>
        </w:rPr>
        <w:tab/>
        <w:t>информационное - пропаганда и популяризация опыта деятельности дошкольного учреждения; создание открытого информационного пространства (сайт дошкольного учреждения, форум, группы в социальных сетях и др.);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 xml:space="preserve">Во взаимодействии с семьями воспитанников используются </w:t>
      </w:r>
      <w:r w:rsidRPr="00995392">
        <w:rPr>
          <w:rFonts w:ascii="Times New Roman" w:hAnsi="Times New Roman" w:cs="Times New Roman"/>
          <w:i/>
          <w:sz w:val="28"/>
          <w:szCs w:val="28"/>
        </w:rPr>
        <w:t>следующие методы: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392">
        <w:rPr>
          <w:rFonts w:ascii="Times New Roman" w:hAnsi="Times New Roman" w:cs="Times New Roman"/>
          <w:sz w:val="28"/>
          <w:szCs w:val="28"/>
        </w:rPr>
        <w:lastRenderedPageBreak/>
        <w:t>- наглядно-информационные (нацелены на знакомство родителей (законных представителей)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</w:t>
      </w:r>
      <w:proofErr w:type="gramEnd"/>
      <w:r w:rsidRPr="00995392">
        <w:rPr>
          <w:rFonts w:ascii="Times New Roman" w:hAnsi="Times New Roman" w:cs="Times New Roman"/>
          <w:sz w:val="28"/>
          <w:szCs w:val="28"/>
        </w:rPr>
        <w:t xml:space="preserve"> К ним относятся фотографии, выставки детских работ, стенды, ширмы, папк</w:t>
      </w:r>
      <w:proofErr w:type="gramStart"/>
      <w:r w:rsidRPr="0099539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95392">
        <w:rPr>
          <w:rFonts w:ascii="Times New Roman" w:hAnsi="Times New Roman" w:cs="Times New Roman"/>
          <w:sz w:val="28"/>
          <w:szCs w:val="28"/>
        </w:rPr>
        <w:t xml:space="preserve"> передвижки, сайт (сайты групп), а также компьютерные презентации, видеофрагменты организации различных видов деятельности, режимных моментов и др.);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392">
        <w:rPr>
          <w:rFonts w:ascii="Times New Roman" w:hAnsi="Times New Roman" w:cs="Times New Roman"/>
          <w:sz w:val="28"/>
          <w:szCs w:val="28"/>
        </w:rPr>
        <w:t>- информационно-аналитические (способствуют организации общения с родителями, их основной задачей является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ребёнку, запросах, интересах, потребностях родителей в психолого-педагогической информации.</w:t>
      </w:r>
      <w:proofErr w:type="gramEnd"/>
      <w:r w:rsidRPr="00995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392">
        <w:rPr>
          <w:rFonts w:ascii="Times New Roman" w:hAnsi="Times New Roman" w:cs="Times New Roman"/>
          <w:sz w:val="28"/>
          <w:szCs w:val="28"/>
        </w:rPr>
        <w:t>Только на основе анализа этих данных возможно осуществление индивидуального, личностно-ориентированного подхода к ребёнку в условиях дошкольного учреждения и построение грамотного общения с родителями);</w:t>
      </w:r>
      <w:proofErr w:type="gramEnd"/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392">
        <w:rPr>
          <w:rFonts w:ascii="Times New Roman" w:hAnsi="Times New Roman" w:cs="Times New Roman"/>
          <w:sz w:val="28"/>
          <w:szCs w:val="28"/>
        </w:rPr>
        <w:t>- досуговые (обеспечивают установление теплых неформальных отношений между педагогами и родителями, а также более доверительных отношений между</w:t>
      </w:r>
      <w:proofErr w:type="gramEnd"/>
      <w:r w:rsidRPr="00995392">
        <w:rPr>
          <w:rFonts w:ascii="Times New Roman" w:hAnsi="Times New Roman" w:cs="Times New Roman"/>
          <w:sz w:val="28"/>
          <w:szCs w:val="28"/>
        </w:rPr>
        <w:t xml:space="preserve"> родителями и детьми. К ним относятся проведение педагогами дошкольного учреждения совместных праздников и досугов);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392">
        <w:rPr>
          <w:rFonts w:ascii="Times New Roman" w:hAnsi="Times New Roman" w:cs="Times New Roman"/>
          <w:sz w:val="28"/>
          <w:szCs w:val="28"/>
        </w:rPr>
        <w:t>- информационно-ознакомительные (нацелены на преодоление поверхностных представлений о работе дошкольного учреждения путем ознакомления родителей с самим дошкольным учреждением, с особенностями его работы и педагогами.</w:t>
      </w:r>
      <w:proofErr w:type="gramEnd"/>
      <w:r w:rsidRPr="00995392">
        <w:rPr>
          <w:rFonts w:ascii="Times New Roman" w:hAnsi="Times New Roman" w:cs="Times New Roman"/>
          <w:sz w:val="28"/>
          <w:szCs w:val="28"/>
        </w:rPr>
        <w:t xml:space="preserve"> Это: </w:t>
      </w:r>
      <w:proofErr w:type="gramStart"/>
      <w:r w:rsidRPr="00995392">
        <w:rPr>
          <w:rFonts w:ascii="Times New Roman" w:hAnsi="Times New Roman" w:cs="Times New Roman"/>
          <w:sz w:val="28"/>
          <w:szCs w:val="28"/>
        </w:rPr>
        <w:t>«Дни открытых дверей», работу сайта, консультации, дистанционное обучение родителей и др.).</w:t>
      </w:r>
      <w:proofErr w:type="gramEnd"/>
      <w:r w:rsidRPr="00995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392">
        <w:rPr>
          <w:rFonts w:ascii="Times New Roman" w:hAnsi="Times New Roman" w:cs="Times New Roman"/>
          <w:sz w:val="28"/>
          <w:szCs w:val="28"/>
        </w:rPr>
        <w:t>В образовательном процессе дошкольного учреждения активно используются как традиционные, так и нетрадиционные формы работы с родителями воспитанников: родительские собрания; индивидуальные и групповые консультации; беседы; посещения на дому; родительские тренинги; практикумы; родительские чтения; педагогические гостиные; круглые столы; устные журналы и др. Одной из наиболее доступных форм установления связи с семьей являются педагогические беседы с родителями.</w:t>
      </w:r>
      <w:proofErr w:type="gramEnd"/>
      <w:r w:rsidRPr="00995392">
        <w:rPr>
          <w:rFonts w:ascii="Times New Roman" w:hAnsi="Times New Roman" w:cs="Times New Roman"/>
          <w:sz w:val="28"/>
          <w:szCs w:val="28"/>
        </w:rPr>
        <w:t xml:space="preserve"> Беседа может быть, как самостоятельной формой, так и применяться в сочетании с другими, например, она может быть включена в собрание, посещение семьи. Целью педагогической беседы является обмен мнениями по тому или иному вопросу, ее особенность заключается в активном участии и воспитателя, и родителей. Беседа может возникать стихийно по инициативе и родителей, и педагога. Практикумы, мастер-классы организуются с целью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мышления. Проведение «Дней открытых дверей» нацелено на </w:t>
      </w:r>
      <w:r w:rsidRPr="00995392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родителей со спецификой дошкольного образования, позволяет избежать </w:t>
      </w:r>
      <w:proofErr w:type="spellStart"/>
      <w:r w:rsidRPr="00995392">
        <w:rPr>
          <w:rFonts w:ascii="Times New Roman" w:hAnsi="Times New Roman" w:cs="Times New Roman"/>
          <w:sz w:val="28"/>
          <w:szCs w:val="28"/>
        </w:rPr>
        <w:t>недопониманий</w:t>
      </w:r>
      <w:proofErr w:type="spellEnd"/>
      <w:r w:rsidRPr="00995392">
        <w:rPr>
          <w:rFonts w:ascii="Times New Roman" w:hAnsi="Times New Roman" w:cs="Times New Roman"/>
          <w:sz w:val="28"/>
          <w:szCs w:val="28"/>
        </w:rPr>
        <w:t>, вызванных незнанием и непониманием родителями специфики организации образовательного процесса детского сада. Тематические консультации помогают ответить на все вопросы, интересующие родителей. Отличие консультации от беседы в том, что беседы предусматривают диалог, его ведет организатор бесед. Педагог стремится дать родителям квалифицированный совет, чему-то научить, помогает ближе узнать жизнь семьи и оказать помощь там, где больше всего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– родители убеждаются в том, что в детском саду они могут получить поддержку и совет.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Наиболее востребованной формой работы с родителями (законными представителями) является наглядная пропаганда – целенаправленное систематическое применение наглядных сре</w:t>
      </w:r>
      <w:proofErr w:type="gramStart"/>
      <w:r w:rsidRPr="00995392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995392">
        <w:rPr>
          <w:rFonts w:ascii="Times New Roman" w:hAnsi="Times New Roman" w:cs="Times New Roman"/>
          <w:sz w:val="28"/>
          <w:szCs w:val="28"/>
        </w:rPr>
        <w:t>елях ознакомления родителей с задачами, содержанием, методами воспитания в детском саду, оказания практической помощи семье: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стендовый уголок для родителей (содержит материалы информационного характера: правила для родителей, распорядок дня, объявления различного характера; материалы, освещающие вопросы воспитания детей в детском саду и семье); – разнообразные выставки (выставки детских работ, тематические выставки по определенному разделу программы);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информационные листки (объявления о собраниях, событиях, экскурсиях, просьбы о помощи, благодарность добровольным помощникам, дипломы победителей конкурсов совместного творчества в различных номинациях и т.д.);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папки–передвижки (формируются по тематическому принципу) и другие.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В содержание психолого-педагогической работы по освоению детьми образовательных областей включены разнообразные формы работы с родителями (законными представителями) воспитанников: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родительские собрания (общие, групповые, очные и в режиме онлайн);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заключение договоров об образовании;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беседы;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консультативные встречи (индивидуальные, групповые консультации родителей воспитателями, консультации педагогов и специалистов ДОО);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праздники (совместное проведение праздников для детей и родителей);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мастер-классы;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открытые занятия;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lastRenderedPageBreak/>
        <w:t>- дни открытых дверей;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семинары-практикумы;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совместные проекты;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«Родительский клуб»;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викторины - игротеки - конкурсы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- совместного с детьми художественного творчества - семейные театры - и др.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>В дошкольном учреждении разработан механизм привлечения родителей (законных представителей) воспитанников к оценке всех сторон деятельности дошкольного учреждения, который включает в себя: изучение мнения родителей о деятельности педагогического коллектива через анкетирование; (оценка качества проведенных в дошкольном учреждении мероприятий); оценка уровня развития детей, через организацию дней открытых дверей; оценка открытости детского сада и доступности информации о жизни детей в группах (тестовый опрос). Мнение родителей (законных представителей) учитывается в планировании досуговых и культурно-массовых мероприятий, в формировании развивающей среды дошкольного учреждения, организации работы по дополнительному образованию детей.</w:t>
      </w:r>
    </w:p>
    <w:p w:rsidR="00995392" w:rsidRPr="00995392" w:rsidRDefault="00995392" w:rsidP="00995392">
      <w:pPr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92">
        <w:rPr>
          <w:rFonts w:ascii="Times New Roman" w:hAnsi="Times New Roman" w:cs="Times New Roman"/>
          <w:sz w:val="28"/>
          <w:szCs w:val="28"/>
        </w:rPr>
        <w:t xml:space="preserve">Планирование работы с семьями воспитанников проводится ежегодно и отражается в годовом плане дошкольного учреждения, в перспективных и календарных планах </w:t>
      </w:r>
      <w:proofErr w:type="spellStart"/>
      <w:r w:rsidRPr="0099539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95392">
        <w:rPr>
          <w:rFonts w:ascii="Times New Roman" w:hAnsi="Times New Roman" w:cs="Times New Roman"/>
          <w:sz w:val="28"/>
          <w:szCs w:val="28"/>
        </w:rPr>
        <w:t>-образовательной работы групп и специалистов.</w:t>
      </w:r>
    </w:p>
    <w:p w:rsidR="00995392" w:rsidRPr="00995392" w:rsidRDefault="00995392" w:rsidP="00995392">
      <w:pPr>
        <w:widowControl w:val="0"/>
        <w:tabs>
          <w:tab w:val="left" w:pos="567"/>
        </w:tabs>
        <w:ind w:right="-2"/>
        <w:jc w:val="both"/>
        <w:rPr>
          <w:sz w:val="28"/>
          <w:szCs w:val="28"/>
        </w:rPr>
      </w:pPr>
    </w:p>
    <w:p w:rsidR="00995392" w:rsidRPr="00995392" w:rsidRDefault="00995392" w:rsidP="0099539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92" w:rsidRPr="00995392" w:rsidRDefault="00995392" w:rsidP="0099539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385" w:rsidRPr="00995392" w:rsidRDefault="00855385">
      <w:pPr>
        <w:rPr>
          <w:sz w:val="28"/>
          <w:szCs w:val="28"/>
        </w:rPr>
      </w:pPr>
    </w:p>
    <w:sectPr w:rsidR="00855385" w:rsidRPr="0099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B44"/>
    <w:multiLevelType w:val="hybridMultilevel"/>
    <w:tmpl w:val="3182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83C60"/>
    <w:multiLevelType w:val="hybridMultilevel"/>
    <w:tmpl w:val="DE8A1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66304"/>
    <w:multiLevelType w:val="hybridMultilevel"/>
    <w:tmpl w:val="953C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74D0F"/>
    <w:multiLevelType w:val="hybridMultilevel"/>
    <w:tmpl w:val="0FBE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A3D6B"/>
    <w:multiLevelType w:val="hybridMultilevel"/>
    <w:tmpl w:val="D29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232F2"/>
    <w:multiLevelType w:val="hybridMultilevel"/>
    <w:tmpl w:val="50E2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C443A"/>
    <w:multiLevelType w:val="hybridMultilevel"/>
    <w:tmpl w:val="5CE4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34081"/>
    <w:multiLevelType w:val="hybridMultilevel"/>
    <w:tmpl w:val="B028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92"/>
    <w:rsid w:val="00855385"/>
    <w:rsid w:val="009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539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95392"/>
  </w:style>
  <w:style w:type="paragraph" w:styleId="a5">
    <w:name w:val="Normal (Web)"/>
    <w:aliases w:val="Знак Знак"/>
    <w:basedOn w:val="a"/>
    <w:uiPriority w:val="99"/>
    <w:unhideWhenUsed/>
    <w:qFormat/>
    <w:rsid w:val="009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539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95392"/>
  </w:style>
  <w:style w:type="paragraph" w:styleId="a5">
    <w:name w:val="Normal (Web)"/>
    <w:aliases w:val="Знак Знак"/>
    <w:basedOn w:val="a"/>
    <w:uiPriority w:val="99"/>
    <w:unhideWhenUsed/>
    <w:qFormat/>
    <w:rsid w:val="009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3390</Words>
  <Characters>19328</Characters>
  <Application>Microsoft Office Word</Application>
  <DocSecurity>0</DocSecurity>
  <Lines>161</Lines>
  <Paragraphs>45</Paragraphs>
  <ScaleCrop>false</ScaleCrop>
  <Company/>
  <LinksUpToDate>false</LinksUpToDate>
  <CharactersWithSpaces>22673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2022-12-28T10:56:00Z</dcterms:created>
  <dcterms:modified xsi:type="dcterms:W3CDTF">2022-12-28T10:58:00Z</dcterms:modified>
</cp:coreProperties>
</file>