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B" w:rsidRDefault="0028288B" w:rsidP="0028288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16.10.2017</w:t>
      </w:r>
    </w:p>
    <w:p w:rsidR="0028288B" w:rsidRPr="0028288B" w:rsidRDefault="0028288B" w:rsidP="00282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8B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</w:p>
    <w:p w:rsidR="0028288B" w:rsidRPr="0028288B" w:rsidRDefault="0028288B" w:rsidP="00282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8B">
        <w:rPr>
          <w:rFonts w:ascii="Times New Roman" w:hAnsi="Times New Roman" w:cs="Times New Roman"/>
          <w:b/>
          <w:sz w:val="24"/>
          <w:szCs w:val="24"/>
        </w:rPr>
        <w:t>«Уголок уединения в ДОУ»</w:t>
      </w:r>
    </w:p>
    <w:p w:rsidR="00136A72" w:rsidRPr="0028288B" w:rsidRDefault="0028288B" w:rsidP="0028288B">
      <w:pPr>
        <w:spacing w:line="240" w:lineRule="auto"/>
        <w:rPr>
          <w:rFonts w:ascii="Times New Roman" w:hAnsi="Times New Roman" w:cs="Times New Roman"/>
        </w:rPr>
      </w:pPr>
      <w:r w:rsidRPr="0028288B">
        <w:rPr>
          <w:rFonts w:ascii="Arial" w:hAnsi="Arial" w:cs="Arial"/>
        </w:rPr>
        <w:t xml:space="preserve">     </w:t>
      </w:r>
      <w:r w:rsidR="003F74E2" w:rsidRPr="0028288B">
        <w:rPr>
          <w:rFonts w:ascii="Times New Roman" w:hAnsi="Times New Roman" w:cs="Times New Roman"/>
        </w:rPr>
        <w:t xml:space="preserve">Согласно существующим требованиям к организации развивающей среды в образовательных учреждениях, является необходимым создание в ДОУ комфортных условий не только для активной деятельности воспитанников, совместных игр, занятий под руководством педагога, но и для </w:t>
      </w:r>
      <w:hyperlink r:id="rId5" w:history="1">
        <w:r w:rsidR="003F74E2" w:rsidRPr="0028288B">
          <w:rPr>
            <w:rStyle w:val="a3"/>
            <w:rFonts w:ascii="Times New Roman" w:hAnsi="Times New Roman" w:cs="Times New Roman"/>
          </w:rPr>
          <w:t>психологической разгрузки,</w:t>
        </w:r>
      </w:hyperlink>
      <w:r w:rsidR="003F74E2" w:rsidRPr="0028288B">
        <w:rPr>
          <w:rFonts w:ascii="Times New Roman" w:hAnsi="Times New Roman" w:cs="Times New Roman"/>
        </w:rPr>
        <w:t xml:space="preserve"> отдыха детей. При пребывании целый день в шумном коллективе ребенку может потребоваться </w:t>
      </w:r>
      <w:hyperlink r:id="rId6" w:history="1">
        <w:r w:rsidR="003F74E2" w:rsidRPr="0028288B">
          <w:rPr>
            <w:rStyle w:val="a3"/>
            <w:rFonts w:ascii="Times New Roman" w:hAnsi="Times New Roman" w:cs="Times New Roman"/>
          </w:rPr>
          <w:t>личное пространство.</w:t>
        </w:r>
      </w:hyperlink>
      <w:r w:rsidR="003F74E2" w:rsidRPr="0028288B">
        <w:rPr>
          <w:rFonts w:ascii="Times New Roman" w:hAnsi="Times New Roman" w:cs="Times New Roman"/>
        </w:rPr>
        <w:t xml:space="preserve"> Для этого размещают </w:t>
      </w:r>
      <w:hyperlink r:id="rId7" w:history="1">
        <w:r w:rsidR="003F74E2" w:rsidRPr="0028288B">
          <w:rPr>
            <w:rStyle w:val="a3"/>
            <w:rFonts w:ascii="Times New Roman" w:hAnsi="Times New Roman" w:cs="Times New Roman"/>
          </w:rPr>
          <w:t>в детском саду "Уголок</w:t>
        </w:r>
      </w:hyperlink>
      <w:r w:rsidR="003F74E2" w:rsidRPr="0028288B">
        <w:rPr>
          <w:rFonts w:ascii="Times New Roman" w:hAnsi="Times New Roman" w:cs="Times New Roman"/>
        </w:rPr>
        <w:t xml:space="preserve"> уединения". Что представляет собой такая зона, как ее сделать собственными руками и какими предметами наполнить, мы расскажем в этой статье.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t>Назначение "Уголка уединения" в детском саду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У детей дошкольного возраста часто меняется настроение в связи с недостаточной </w:t>
      </w:r>
      <w:proofErr w:type="spellStart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сформированностью</w:t>
      </w:r>
      <w:proofErr w:type="spellEnd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 эмоционально-волевой сферы. Малыши еще не умеют контролировать проявления своих чувств. Поэтому нередко происходит демонстрация таких эмоциональных проявлений, как гнев, злость, грусть. Для ребенка изменение обстановки, пребывание целый день в шумном кругу людей при отсутствии мамы, а также исполнение требований педагогов и восприятие большого объема новой информации является серьезным стрессом. Поэтому для сохранения психологического комфорта дошкольника в группах создают специальные зоны, где малыш может побыть в одиночестве. В таком уголке кроха может "спрятаться" от окружающих, выразить свои накопившиеся негативные эмоции, отвлечься от суеты с помощью интересных спокойных игр и просто отдохнуть в тишине.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Таким образом, </w:t>
      </w:r>
      <w:hyperlink r:id="rId8" w:history="1">
        <w:r w:rsidRPr="0028288B">
          <w:rPr>
            <w:rFonts w:ascii="Times New Roman" w:eastAsia="Times New Roman" w:hAnsi="Times New Roman" w:cs="Times New Roman"/>
            <w:color w:val="0096FF"/>
            <w:lang w:eastAsia="ru-RU"/>
          </w:rPr>
          <w:t>"Уголок уединения" в детском саду</w:t>
        </w:r>
      </w:hyperlink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 помогает решить следующие психолого-педагогические задачи:</w:t>
      </w:r>
    </w:p>
    <w:p w:rsidR="003F74E2" w:rsidRPr="0028288B" w:rsidRDefault="003F74E2" w:rsidP="0028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сформировать условия для развития эмоциональной сферы дошкольника;</w:t>
      </w:r>
    </w:p>
    <w:p w:rsidR="003F74E2" w:rsidRPr="0028288B" w:rsidRDefault="003F74E2" w:rsidP="0028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помочь малышам адаптироваться к новым условиям, сверстникам, педагогам;</w:t>
      </w:r>
    </w:p>
    <w:p w:rsidR="003F74E2" w:rsidRPr="0028288B" w:rsidRDefault="003F74E2" w:rsidP="0028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создать в детском коллективе положительный микроклимат;</w:t>
      </w:r>
    </w:p>
    <w:p w:rsidR="003F74E2" w:rsidRPr="0028288B" w:rsidRDefault="003F74E2" w:rsidP="0028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предупредить нервное перенапряжение воспитанников, снизить вероятность возникновения </w:t>
      </w:r>
    </w:p>
    <w:p w:rsidR="003F74E2" w:rsidRPr="0028288B" w:rsidRDefault="003F74E2" w:rsidP="0028288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t>Рекомендации по оформлению</w:t>
      </w:r>
    </w:p>
    <w:p w:rsidR="003F74E2" w:rsidRPr="0028288B" w:rsidRDefault="003F74E2" w:rsidP="0028288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В детском саду "Уголок уединения" должен представлять собой закрытое комфортное пространство. Ребенку необходимо ощущать себя в безопасности, быть уверенным в том, что его никто не потревожит в этой зоне. Поэтому чаще всего такой угол оформляют в виде шалаша, палатки, домика.</w:t>
      </w:r>
    </w:p>
    <w:p w:rsidR="003F74E2" w:rsidRPr="0028288B" w:rsidRDefault="003F74E2" w:rsidP="0028288B">
      <w:pPr>
        <w:pStyle w:val="a5"/>
        <w:spacing w:line="240" w:lineRule="auto"/>
        <w:rPr>
          <w:rFonts w:ascii="Times New Roman" w:hAnsi="Times New Roman" w:cs="Times New Roman"/>
          <w:lang w:eastAsia="ru-RU"/>
        </w:rPr>
      </w:pPr>
    </w:p>
    <w:p w:rsidR="003F74E2" w:rsidRPr="0028288B" w:rsidRDefault="003F74E2" w:rsidP="0028288B">
      <w:pPr>
        <w:pStyle w:val="a4"/>
        <w:shd w:val="clear" w:color="auto" w:fill="FFFFFF"/>
        <w:rPr>
          <w:sz w:val="22"/>
          <w:szCs w:val="22"/>
        </w:rPr>
      </w:pPr>
      <w:r w:rsidRPr="0028288B">
        <w:rPr>
          <w:sz w:val="22"/>
          <w:szCs w:val="22"/>
        </w:rPr>
        <w:t>Важно создать атмосферу домашнего уюта, спокойствия. Поэтому рекомендуется, чтобы внутри пространства был приглушенный свет, много подушек, мягкий удобный диванчик, картины и другие мелочи, которые помогут реализовать идею.</w:t>
      </w:r>
    </w:p>
    <w:p w:rsidR="003F74E2" w:rsidRPr="0028288B" w:rsidRDefault="003F74E2" w:rsidP="0028288B">
      <w:pPr>
        <w:pStyle w:val="a4"/>
        <w:shd w:val="clear" w:color="auto" w:fill="FFFFFF"/>
        <w:rPr>
          <w:sz w:val="22"/>
          <w:szCs w:val="22"/>
        </w:rPr>
      </w:pPr>
      <w:r w:rsidRPr="0028288B">
        <w:rPr>
          <w:sz w:val="22"/>
          <w:szCs w:val="22"/>
        </w:rPr>
        <w:t>Безусловно, необходимо позаботиться и о безопасности детей. Так, ни в коем случае нельзя размещать в уголке мелкие, острые и бьющиеся предметы, краски и другие химические вещества. Следует заранее предусмотреть "окошко" - для того, чтобы в отдельных случаях педагог, не беспокоя малыша и не нарушая его личного пространства, убедился в его безопасности и хорошем самочувствии.</w:t>
      </w:r>
    </w:p>
    <w:p w:rsidR="003F74E2" w:rsidRPr="0028288B" w:rsidRDefault="003F74E2" w:rsidP="0028288B">
      <w:pPr>
        <w:pStyle w:val="a4"/>
        <w:shd w:val="clear" w:color="auto" w:fill="FFFFFF"/>
        <w:rPr>
          <w:sz w:val="22"/>
          <w:szCs w:val="22"/>
        </w:rPr>
      </w:pPr>
      <w:r w:rsidRPr="0028288B">
        <w:rPr>
          <w:sz w:val="22"/>
          <w:szCs w:val="22"/>
        </w:rPr>
        <w:t>Как сделать "Уголок уединения" в детском саду? Оформление зависит от интерьера группы, а также предпочтений самих детей. Воспитанники могут принимать непосредственное участие в изготовлении и декорировании такой зоны.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lastRenderedPageBreak/>
        <w:t>Идеи оформления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"Уголок уединения" в детском саду своими руками можно сделать, например, в виде "сказочного шатра", "домика гномика", "волшебной пещеры", "солнечной комнаты".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Предлагаем простые и доступные способы изготовления такой игровой зоны:</w:t>
      </w:r>
    </w:p>
    <w:p w:rsidR="003F74E2" w:rsidRPr="0028288B" w:rsidRDefault="003F74E2" w:rsidP="00282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Отгородить один угол групповой комнаты с помощью портьеры, прикрепленной на карниз. По желанию можно украсить ткань, например, звездами, цветами, смайликами.</w:t>
      </w:r>
    </w:p>
    <w:p w:rsidR="003F74E2" w:rsidRPr="0028288B" w:rsidRDefault="003F74E2" w:rsidP="00282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Сделать уголок можно из фабричной детской палатки. На пол следует положить матрац соответствующего размера, много декоративных подушек.</w:t>
      </w:r>
    </w:p>
    <w:p w:rsidR="003F74E2" w:rsidRPr="0028288B" w:rsidRDefault="003F74E2" w:rsidP="00282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Можно построить полноценную конструкцию. Так, каркас изготавливается из пластиковых труб. Затем он обшивается тканью, украшается отделкой.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В зависимости от предпочтений малышей группы можно изготовить комфортный тематический "Уголок уединения" в детском саду. Фото, представленное ниже, демонстрирует зону личного пространства в виде "шатра принцессы".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t>Наполнение уголка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Важной составляющей такой зоны отдыха является ее наполнение. Так, "Уголок уединения" в детском саду должен содержать игры, направленные на снятие психологического напряжения, дидактический материал, </w:t>
      </w:r>
      <w:proofErr w:type="spellStart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массажеры</w:t>
      </w:r>
      <w:proofErr w:type="spellEnd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. Подробнее рассмотрим ниже.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t>Игры для психологической разрядки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Так, в детском саду "Уголок уединения" должен содержать различные материалы, направленные на разрядку скопившейся негативной энергии у малыша. Например, это может быть мягкая детская </w:t>
      </w:r>
      <w:hyperlink r:id="rId9" w:history="1">
        <w:r w:rsidRPr="0028288B">
          <w:rPr>
            <w:rFonts w:ascii="Times New Roman" w:eastAsia="Times New Roman" w:hAnsi="Times New Roman" w:cs="Times New Roman"/>
            <w:color w:val="0096FF"/>
            <w:lang w:eastAsia="ru-RU"/>
          </w:rPr>
          <w:t>боксерская "груша",</w:t>
        </w:r>
      </w:hyperlink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 специальная подушка с грустным смайликом, коробочка, в которую можно рвать бумагу, барабан, игрушечные громкоговорители. Наполнение выбирается в зависимости от возможностей ДОУ и поставленных конкретных целей.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t>Игры для повышения настроения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"Выпустив пар", малышу нужно успокоиться, зарядиться положительной энергией. Поэтому центральное место в такой зоне занимает комфортный диван с подушками. Рядом можно поставить небольшой столик для настольных игр. Кроме того, в детском саду "Уголок уединения" может содержать следующие предметы: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 xml:space="preserve">сенсорные подушечки и другие игры для развития мелкой моторики (например, </w:t>
      </w:r>
      <w:proofErr w:type="spellStart"/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сортеры</w:t>
      </w:r>
      <w:proofErr w:type="spellEnd"/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, игры-вкладыши, коробочки с крупами, кинетический песок, массажные шарики);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фотоальбомы;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материалы для развития и творчества (карандаши, фломастеры, бумага, книги);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"коробочка пожеланий" для детских рисунков;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куклы, с которыми малыш может поделиться своими "секретами";</w:t>
      </w:r>
    </w:p>
    <w:p w:rsidR="003F74E2" w:rsidRPr="0028288B" w:rsidRDefault="003F74E2" w:rsidP="00282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игрушечный телефон для "звонков маме".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Рекомендуется, чтобы в такой зоне звучала успокаивающая музыка (звуки природы).</w:t>
      </w:r>
    </w:p>
    <w:p w:rsidR="0028288B" w:rsidRDefault="0028288B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</w:p>
    <w:p w:rsidR="0028288B" w:rsidRDefault="0028288B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</w:p>
    <w:p w:rsidR="0028288B" w:rsidRDefault="0028288B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b/>
          <w:bCs/>
          <w:color w:val="2B2622"/>
          <w:lang w:eastAsia="ru-RU"/>
        </w:rPr>
        <w:lastRenderedPageBreak/>
        <w:t>Дидактические игры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proofErr w:type="spellStart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Общеразвивающие</w:t>
      </w:r>
      <w:proofErr w:type="spellEnd"/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 xml:space="preserve"> материалы направлены на отвлечение ребенка от негативных мыслей. Можно предложить разместить в такой зоне отдыха следующие </w:t>
      </w:r>
      <w:hyperlink r:id="rId10" w:history="1">
        <w:r w:rsidRPr="0028288B">
          <w:rPr>
            <w:rFonts w:ascii="Times New Roman" w:eastAsia="Times New Roman" w:hAnsi="Times New Roman" w:cs="Times New Roman"/>
            <w:color w:val="0096FF"/>
            <w:lang w:eastAsia="ru-RU"/>
          </w:rPr>
          <w:t>дидактические игры</w:t>
        </w:r>
      </w:hyperlink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:</w:t>
      </w:r>
    </w:p>
    <w:p w:rsidR="003F74E2" w:rsidRPr="0028288B" w:rsidRDefault="003F74E2" w:rsidP="002828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"У кого какое настроение?"</w:t>
      </w:r>
    </w:p>
    <w:p w:rsidR="003F74E2" w:rsidRPr="0028288B" w:rsidRDefault="003F74E2" w:rsidP="002828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"Дорисуй смайлик".</w:t>
      </w:r>
    </w:p>
    <w:p w:rsidR="003F74E2" w:rsidRPr="0028288B" w:rsidRDefault="003F74E2" w:rsidP="002828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 xml:space="preserve">"Собери </w:t>
      </w:r>
      <w:proofErr w:type="spellStart"/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пазл</w:t>
      </w:r>
      <w:proofErr w:type="spellEnd"/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3F74E2" w:rsidRPr="0028288B" w:rsidRDefault="003F74E2" w:rsidP="002828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88B">
        <w:rPr>
          <w:rFonts w:ascii="Times New Roman" w:eastAsia="Times New Roman" w:hAnsi="Times New Roman" w:cs="Times New Roman"/>
          <w:color w:val="000000"/>
          <w:lang w:eastAsia="ru-RU"/>
        </w:rPr>
        <w:t>"Наши эмоции" и другие.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Любимые книги также помогут ребенку справиться с плохим настроением.</w:t>
      </w:r>
    </w:p>
    <w:p w:rsidR="003F74E2" w:rsidRPr="0028288B" w:rsidRDefault="003F74E2" w:rsidP="0028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2"/>
          <w:lang w:eastAsia="ru-RU"/>
        </w:rPr>
      </w:pPr>
      <w:r w:rsidRPr="0028288B">
        <w:rPr>
          <w:rFonts w:ascii="Times New Roman" w:eastAsia="Times New Roman" w:hAnsi="Times New Roman" w:cs="Times New Roman"/>
          <w:color w:val="2B2622"/>
          <w:lang w:eastAsia="ru-RU"/>
        </w:rPr>
        <w:t>Материалы в зоне отдыха следует регулярно обновлять. Но основные элементы рекомендуется оставить без изменения - для того чтобы малыш комфортно чувствовал себя в знакомой обстановке.</w:t>
      </w:r>
    </w:p>
    <w:p w:rsidR="003F74E2" w:rsidRPr="0028288B" w:rsidRDefault="003F74E2" w:rsidP="0028288B">
      <w:pPr>
        <w:pStyle w:val="a5"/>
        <w:spacing w:line="240" w:lineRule="auto"/>
        <w:rPr>
          <w:rFonts w:ascii="Times New Roman" w:hAnsi="Times New Roman" w:cs="Times New Roman"/>
        </w:rPr>
      </w:pPr>
      <w:r w:rsidRPr="0028288B">
        <w:rPr>
          <w:rFonts w:ascii="Times New Roman" w:hAnsi="Times New Roman" w:cs="Times New Roman"/>
        </w:rPr>
        <w:t>Мы поделились идеями о том, как сделать в детском саду "Уголок уединения". Но заметим, что тут строгих рекомендаций нет - педагогу необходимо прислушаться к своим воспитанникам, их пожеланиям, предпочтениям и создать совершенно уникальную зону комфорта, психологической безопасности и хорошего настроения.</w:t>
      </w:r>
    </w:p>
    <w:sectPr w:rsidR="003F74E2" w:rsidRPr="0028288B" w:rsidSect="001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6A"/>
    <w:multiLevelType w:val="multilevel"/>
    <w:tmpl w:val="E60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21F4D"/>
    <w:multiLevelType w:val="multilevel"/>
    <w:tmpl w:val="260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A5E70"/>
    <w:multiLevelType w:val="multilevel"/>
    <w:tmpl w:val="6F7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23CD9"/>
    <w:multiLevelType w:val="multilevel"/>
    <w:tmpl w:val="A1B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4E2"/>
    <w:rsid w:val="00136A72"/>
    <w:rsid w:val="0028288B"/>
    <w:rsid w:val="003F74E2"/>
    <w:rsid w:val="0098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2"/>
  </w:style>
  <w:style w:type="paragraph" w:styleId="2">
    <w:name w:val="heading 2"/>
    <w:basedOn w:val="a"/>
    <w:link w:val="20"/>
    <w:uiPriority w:val="9"/>
    <w:qFormat/>
    <w:rsid w:val="003F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4E2"/>
    <w:rPr>
      <w:strike w:val="0"/>
      <w:dstrike w:val="0"/>
      <w:color w:val="0096FF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F74E2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0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436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444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55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13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8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69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86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64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1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652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50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50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17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196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77555/ugolki-uedineniya-v-detskom-sadu-osobennosti-oformleniya-naznac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128870/kak-oformit-ugolok-v-detskom-sa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41435/lichnoe-prostranstvo---beregite-sebya-i-uvajayte-drugi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b.ru/article/80430/operativnaya-psihologicheskaya-razgruzka" TargetMode="External"/><Relationship Id="rId10" Type="http://schemas.openxmlformats.org/officeDocument/2006/relationships/hyperlink" Target="http://fb.ru/article/40777/didakticheskie-igr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70013/luchshaya-bokserskaya-grusha---kakaya-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2017-10-12T20:02:00Z</dcterms:created>
  <dcterms:modified xsi:type="dcterms:W3CDTF">2022-01-14T20:39:00Z</dcterms:modified>
</cp:coreProperties>
</file>