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3" w:rsidRDefault="006245E3" w:rsidP="00624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18.12.2019</w:t>
      </w:r>
    </w:p>
    <w:p w:rsidR="006245E3" w:rsidRDefault="006245E3" w:rsidP="00624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</w:p>
    <w:p w:rsidR="006245E3" w:rsidRDefault="006245E3" w:rsidP="00624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«Профессиональный стандарт педагога. Проблемы, пути решения»</w:t>
      </w:r>
    </w:p>
    <w:p w:rsidR="006245E3" w:rsidRDefault="006245E3" w:rsidP="00624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5E3" w:rsidRDefault="006245E3" w:rsidP="00624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Образование всегда было областью, которую государство не упускало из внимания.</w:t>
      </w:r>
    </w:p>
    <w:p w:rsidR="006245E3" w:rsidRDefault="006245E3" w:rsidP="006245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НПО?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 Национальный проект «Образование» (далее - НПО) разработан в соответствии с майским Указом Президента Российской Федерации «О национальных целях и 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стратегических </w:t>
      </w:r>
      <w:proofErr w:type="gram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задачах</w:t>
      </w:r>
      <w:proofErr w:type="gramEnd"/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Российской Федерации на период до 2024 года», который определил обеспечение конкурентоспособности российского образования и воспитание гармонично развитой и социально ответственной личности.  Национальный прое</w:t>
      </w:r>
      <w:proofErr w:type="gram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Pr="006245E3">
        <w:rPr>
          <w:rFonts w:ascii="Times New Roman" w:hAnsi="Times New Roman" w:cs="Times New Roman"/>
          <w:color w:val="000000"/>
          <w:sz w:val="24"/>
          <w:szCs w:val="24"/>
        </w:rPr>
        <w:t>ючает десять федеральных проектов. Семь из них разработаны и реализуются на региональном уровне.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  В течение 2020 – 2021 годов в 17 муниципальных районах Ярославской</w:t>
      </w:r>
      <w:r w:rsidRPr="006245E3">
        <w:rPr>
          <w:rFonts w:ascii="Times New Roman" w:hAnsi="Times New Roman" w:cs="Times New Roman"/>
          <w:color w:val="000000"/>
          <w:sz w:val="24"/>
          <w:szCs w:val="24"/>
        </w:rPr>
        <w:br/>
        <w:t>области будет создано 115 «Точек роста». Эти структурные подразделения</w:t>
      </w:r>
      <w:r w:rsidRPr="006245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образовательных организаций, расположенных в сельской местности и малых городах, станут центрами цифрового и гуманитарного профилей. В них будут формироваться современные компетенции и навыки школьников. К 2024 году таких центров в нашем регионе будет 165, том числе и в нашем </w:t>
      </w:r>
      <w:proofErr w:type="spell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Мышкинском</w:t>
      </w:r>
      <w:proofErr w:type="spellEnd"/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   В рамках НПО реализуется Региональный проект «Успех каждого ребенка».</w:t>
      </w:r>
      <w:r w:rsidRPr="006245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Его цель состоит в обеспечении условий для воспитания гармонично развитой и социально ответственной личности посредством предоставления к 2024 году 80 % детей в возрасте от 5 до 18 лет доступного и качественно дополнительного образования.  Создана региональная система персонифицированного учета и финансирования дополнительного образования детей. В нашем учреждении 99% воспитанников получили сертификаты на дополнительное образование, 97%  - посещают кружки и секции, в том числе и дети с ОВЗ. В нашем учреждении прошли сертификацию 2 программы дополнительного образования. 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  Большие надежды по развитию способностей и </w:t>
      </w:r>
      <w:proofErr w:type="gram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талантов</w:t>
      </w:r>
      <w:proofErr w:type="gramEnd"/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</w:t>
      </w:r>
      <w:r w:rsidRPr="006245E3">
        <w:rPr>
          <w:rFonts w:ascii="Times New Roman" w:hAnsi="Times New Roman" w:cs="Times New Roman"/>
          <w:color w:val="000000"/>
          <w:sz w:val="24"/>
          <w:szCs w:val="24"/>
        </w:rPr>
        <w:br/>
        <w:t>формате дополнительного образования  связывается  с работой</w:t>
      </w:r>
      <w:r w:rsidRPr="006245E3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Кванториумов</w:t>
      </w:r>
      <w:proofErr w:type="spellEnd"/>
      <w:r w:rsidRPr="006245E3">
        <w:rPr>
          <w:rFonts w:ascii="Times New Roman" w:hAnsi="Times New Roman" w:cs="Times New Roman"/>
          <w:color w:val="000000"/>
          <w:sz w:val="24"/>
          <w:szCs w:val="24"/>
        </w:rPr>
        <w:t>». В нашем районе учащиеся  уже имеют возможность заниматься в мобильном  «</w:t>
      </w:r>
      <w:proofErr w:type="spell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Кванториуме</w:t>
      </w:r>
      <w:proofErr w:type="spellEnd"/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6245E3" w:rsidRPr="006245E3" w:rsidRDefault="006245E3" w:rsidP="006245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Одним из ведущих направлений в развитии любого образовательного учреждения на современном этапе является повышение профессионального уровня и личностных качеств педагога, что достигается посредством организации системы инновационных факторов. Одним из таких факторов является конкурсное движение. Неслучайно  основной  задачей национального проекта «Образование» является  «</w:t>
      </w:r>
      <w:r w:rsidRPr="006245E3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роста»</w:t>
      </w:r>
    </w:p>
    <w:p w:rsidR="006245E3" w:rsidRPr="006245E3" w:rsidRDefault="006245E3" w:rsidP="00624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AF30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</w:t>
      </w:r>
      <w:r w:rsidRPr="006245E3">
        <w:rPr>
          <w:rFonts w:ascii="Times New Roman" w:eastAsia="Times New Roman" w:hAnsi="Times New Roman" w:cs="Times New Roman"/>
          <w:color w:val="56AF30"/>
          <w:sz w:val="24"/>
          <w:szCs w:val="24"/>
          <w:lang w:eastAsia="ru-RU"/>
        </w:rPr>
        <w:t xml:space="preserve">. </w:t>
      </w:r>
    </w:p>
    <w:p w:rsidR="006245E3" w:rsidRPr="006245E3" w:rsidRDefault="006245E3" w:rsidP="00624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педработникам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(воспитателям, педагогам и т. д.) сейчас применяется 2 вида стандартов: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Symbol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·        </w:t>
      </w:r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ФГОС, </w:t>
      </w:r>
      <w:proofErr w:type="gramStart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утвержденный</w:t>
      </w:r>
      <w:proofErr w:type="gramEnd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Минобрнауки</w:t>
      </w:r>
      <w:proofErr w:type="spellEnd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РФ;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Symbol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·        </w:t>
      </w:r>
      <w:proofErr w:type="spellStart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профстандарт</w:t>
      </w:r>
      <w:proofErr w:type="spellEnd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 </w:t>
      </w:r>
      <w:proofErr w:type="gramStart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утвержденный</w:t>
      </w:r>
      <w:proofErr w:type="gramEnd"/>
      <w:r w:rsidRPr="006245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Минтруда РФ.</w:t>
      </w:r>
    </w:p>
    <w:p w:rsidR="006245E3" w:rsidRPr="006245E3" w:rsidRDefault="006245E3" w:rsidP="00624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силу лишь с 2017 года.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нужен профессиональный стандарт педагога?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 – ЭТО: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инструмент реализации стратегии образования в меняющемся мире.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инструмент повышения качества образования и выхода отечественного образования на международный уровень.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объективный измеритель квалификации педагога.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средство отбора педагогических кадров в учреждения образования.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основа для формирования трудового договора, фиксирующего отношения между работником и работодателем.</w:t>
      </w:r>
    </w:p>
    <w:p w:rsidR="006245E3" w:rsidRPr="006245E3" w:rsidRDefault="006245E3" w:rsidP="0062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Квалификация педагога</w:t>
      </w: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уровень профессиональной подготовки педагога и его готовность к труду в сфере образования. Квалификация педагога складывается из его профессиональных компетенций. (Профессиональный стандарт педагога)</w:t>
      </w: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6245E3" w:rsidRPr="006245E3" w:rsidRDefault="006245E3" w:rsidP="00624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Профессиональная компетенция педагога</w:t>
      </w: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способность успешно действовать на основе практического опыта, умений и знаний при решении профессиональных задач. (Профессиональный стандарт педагога)</w:t>
      </w: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</w:t>
      </w: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 знания в определённой области.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«ЗНАЮ, ЧТО»  к  «ЗНАЮ, КАК»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Компетентность  </w:t>
      </w: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умение применять знания и умения в профессиональной  деятельности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ЗНАНИЯ и УМЕНИЯ в ДЕЙСТВИИ 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ИКТ – компетентность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Например, </w:t>
      </w:r>
      <w:proofErr w:type="gramStart"/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знаю</w:t>
      </w:r>
      <w:proofErr w:type="gramEnd"/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пользоваться интерактивной доской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(компетенция)</w:t>
      </w:r>
    </w:p>
    <w:p w:rsidR="006245E3" w:rsidRP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Применяю на занятиях (компетентность)</w:t>
      </w:r>
    </w:p>
    <w:p w:rsid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6245E3" w:rsidRDefault="006245E3" w:rsidP="006245E3">
      <w:pPr>
        <w:pStyle w:val="a4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45E3" w:rsidRDefault="006245E3" w:rsidP="006245E3">
      <w:pPr>
        <w:pStyle w:val="a4"/>
        <w:spacing w:before="100" w:beforeAutospacing="1" w:after="100" w:afterAutospacing="1"/>
        <w:ind w:left="-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553200" cy="3686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E3" w:rsidRDefault="006245E3" w:rsidP="006245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педагогического работника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возраста: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педагога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разрабатывать и реализовывать образовательные и рабочие программы   дошкольного образования;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взаимодействовать с детьми раннего и дошкольного возраста для позитивной социализации через доступные виды деятельности;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анализировать результаты </w:t>
      </w:r>
      <w:proofErr w:type="gram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выстраивать индивидуальный маршрут развития каждого ребенка;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применять в работе современные интерактивные технологии;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взаимодействовать с родителями воспитанников;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взаимодействовать с другими специалистами;</w:t>
      </w:r>
    </w:p>
    <w:p w:rsidR="006245E3" w:rsidRPr="006245E3" w:rsidRDefault="006245E3" w:rsidP="0062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повышать квалификацию и обучаться…</w:t>
      </w:r>
    </w:p>
    <w:p w:rsidR="006245E3" w:rsidRPr="006245E3" w:rsidRDefault="006245E3" w:rsidP="0062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компетенции</w:t>
      </w:r>
    </w:p>
    <w:p w:rsidR="006245E3" w:rsidRPr="006245E3" w:rsidRDefault="006245E3" w:rsidP="0062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образовательного процесса в соответствии с ФГОС </w:t>
      </w:r>
      <w:proofErr w:type="gram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5E3" w:rsidRPr="006245E3" w:rsidRDefault="006245E3" w:rsidP="0062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Программы развития ДОО;</w:t>
      </w:r>
    </w:p>
    <w:p w:rsidR="006245E3" w:rsidRPr="006245E3" w:rsidRDefault="006245E3" w:rsidP="0062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условиях реализации инклюзивного образования;</w:t>
      </w:r>
    </w:p>
    <w:p w:rsidR="006245E3" w:rsidRPr="006245E3" w:rsidRDefault="006245E3" w:rsidP="0062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русского языка детьми, для которых он не является родным;</w:t>
      </w:r>
    </w:p>
    <w:p w:rsidR="006245E3" w:rsidRPr="006245E3" w:rsidRDefault="006245E3" w:rsidP="0062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учить всех без исключения детей: работа с детьми, имеющими проблемы в развитии (ОВЗ), детьми-инвалидами, другими социально запущенными и социально уязвимыми детьми, имеющими серьезные отклонения в поведении…</w:t>
      </w:r>
    </w:p>
    <w:p w:rsidR="006245E3" w:rsidRPr="006245E3" w:rsidRDefault="006245E3" w:rsidP="0062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«Система 4К»: - </w:t>
      </w:r>
    </w:p>
    <w:p w:rsidR="006245E3" w:rsidRPr="006245E3" w:rsidRDefault="006245E3" w:rsidP="0062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это система из 4-х ключевых навыков </w:t>
      </w:r>
      <w:proofErr w:type="spellStart"/>
      <w:r w:rsidRPr="006245E3">
        <w:rPr>
          <w:rFonts w:ascii="Times New Roman" w:hAnsi="Times New Roman" w:cs="Times New Roman"/>
          <w:color w:val="000000"/>
          <w:sz w:val="24"/>
          <w:szCs w:val="24"/>
        </w:rPr>
        <w:t>надпрофессиональных</w:t>
      </w:r>
      <w:proofErr w:type="spellEnd"/>
      <w:r w:rsidRPr="006245E3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</w:t>
      </w:r>
    </w:p>
    <w:p w:rsidR="006245E3" w:rsidRPr="006245E3" w:rsidRDefault="006245E3" w:rsidP="00624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 (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Critical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Thinking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5E3" w:rsidRPr="006245E3" w:rsidRDefault="006245E3" w:rsidP="00624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Creativity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5E3" w:rsidRPr="006245E3" w:rsidRDefault="006245E3" w:rsidP="00624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(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5E3" w:rsidRPr="006245E3" w:rsidRDefault="006245E3" w:rsidP="00624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(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Coordinating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Others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5E3" w:rsidRPr="006245E3" w:rsidRDefault="006245E3" w:rsidP="0062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E3" w:rsidRPr="006245E3" w:rsidRDefault="006245E3" w:rsidP="00624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Подробнее о каждом из четырех «К»</w:t>
      </w:r>
    </w:p>
    <w:p w:rsidR="006245E3" w:rsidRPr="006245E3" w:rsidRDefault="006245E3" w:rsidP="00624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Критическое мышление</w:t>
      </w: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</w:r>
    </w:p>
    <w:p w:rsidR="006245E3" w:rsidRPr="006245E3" w:rsidRDefault="006245E3" w:rsidP="00624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Креативность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оценивать ситуацию с разных сторон, принимать нестандартные решения и чувствовать себя уверенно в меняющихся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proofErr w:type="gram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развитой </w:t>
      </w:r>
      <w:proofErr w:type="spellStart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креативностью</w:t>
      </w:r>
      <w:proofErr w:type="spellEnd"/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</w:r>
    </w:p>
    <w:p w:rsidR="006245E3" w:rsidRPr="006245E3" w:rsidRDefault="006245E3" w:rsidP="00624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все находятся на расстоянии телефонного звонка или сообщения практически круглые сутки. Умение договариваться и налаживать контакты, слушать собеседника и доносить свою точку зрения стало жизненно важным навыком.</w:t>
      </w:r>
    </w:p>
    <w:p w:rsidR="006245E3" w:rsidRPr="006245E3" w:rsidRDefault="006245E3" w:rsidP="00624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Координация или командная работа</w:t>
      </w:r>
      <w:r w:rsidRPr="0062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(сотрудничество) тесно связана с коммуникацией, но относится к профессиональной сфере. Это умение определить общую цель и способы ее достижения, распределять роли и оценивать результат.</w:t>
      </w:r>
    </w:p>
    <w:p w:rsidR="006245E3" w:rsidRPr="006245E3" w:rsidRDefault="006245E3" w:rsidP="0062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236"/>
      </w:tblGrid>
      <w:tr w:rsidR="006245E3" w:rsidRPr="006245E3" w:rsidTr="006245E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6"/>
            </w:tblGrid>
            <w:tr w:rsidR="006245E3" w:rsidRPr="006245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0"/>
                    <w:gridCol w:w="6"/>
                  </w:tblGrid>
                  <w:tr w:rsidR="006245E3" w:rsidRPr="006245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1"/>
                        <w:bookmarkEnd w:id="0"/>
                        <w:proofErr w:type="spellStart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Профстандарт</w:t>
                        </w:r>
                        <w:proofErr w:type="spellEnd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воспитателя в детском саду и других ДОУ включает в себя следующие структурные части: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Общие сведения о стандарте.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этом разделе определяется, к какому конкретно виду деятельности относится </w:t>
                        </w:r>
                        <w:proofErr w:type="spellStart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профстандарт</w:t>
                        </w:r>
                        <w:proofErr w:type="spellEnd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педагога дошкольного образования, какие коды ОКЗ и ОКВЭД должны применяться при учете этого вида деятельности. Здесь нужно отметить, что по </w:t>
                        </w:r>
                        <w:proofErr w:type="spellStart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профстандарту</w:t>
                        </w:r>
                        <w:proofErr w:type="spellEnd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понятие «педагог» шире, чем «воспитатель». К </w:t>
                        </w: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65F91" w:themeColor="accent1" w:themeShade="BF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Функциональная карта.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Здесь описываются функции, которые в своей работе должен осуществлять педагог. Применительно к профессиональному стандарту воспитателя ДОУ главными по отношению к детям будут функции: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обучения;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воспитания;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развития.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Характеристика функций.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заключение остается сказать, что </w:t>
                        </w:r>
                        <w:proofErr w:type="spellStart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профстандарт</w:t>
                        </w:r>
                        <w:proofErr w:type="spellEnd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педагога ДОУ, подлежащий введению в 2020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 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Насколько полезным окажется введение </w:t>
                        </w:r>
                        <w:proofErr w:type="spellStart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профстандартов</w:t>
                        </w:r>
                        <w:proofErr w:type="spellEnd"/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покажет время…</w:t>
                        </w:r>
                      </w:p>
                      <w:p w:rsidR="006245E3" w:rsidRPr="006245E3" w:rsidRDefault="006245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4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6245E3" w:rsidRPr="006245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245E3" w:rsidRPr="006245E3" w:rsidRDefault="006245E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45E3" w:rsidRPr="006245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245E3" w:rsidRPr="006245E3" w:rsidRDefault="006245E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45E3" w:rsidRPr="006245E3" w:rsidRDefault="006245E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45E3" w:rsidRPr="006245E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245E3" w:rsidRPr="006245E3">
                          <w:trPr>
                            <w:trHeight w:val="45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245E3" w:rsidRPr="006245E3" w:rsidRDefault="006245E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45E3" w:rsidRPr="006245E3" w:rsidRDefault="006245E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5E3" w:rsidRPr="006245E3" w:rsidRDefault="00624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45E3" w:rsidRPr="006245E3" w:rsidRDefault="0062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E3" w:rsidRPr="006245E3" w:rsidRDefault="006245E3" w:rsidP="006245E3">
      <w:pPr>
        <w:rPr>
          <w:rFonts w:ascii="Times New Roman" w:hAnsi="Times New Roman" w:cs="Times New Roman"/>
          <w:sz w:val="24"/>
          <w:szCs w:val="24"/>
        </w:rPr>
      </w:pPr>
    </w:p>
    <w:p w:rsidR="006245E3" w:rsidRPr="006245E3" w:rsidRDefault="006245E3" w:rsidP="006245E3">
      <w:pPr>
        <w:rPr>
          <w:rFonts w:ascii="Times New Roman" w:hAnsi="Times New Roman" w:cs="Times New Roman"/>
          <w:sz w:val="24"/>
          <w:szCs w:val="24"/>
        </w:rPr>
      </w:pPr>
    </w:p>
    <w:p w:rsidR="006245E3" w:rsidRPr="006245E3" w:rsidRDefault="006245E3" w:rsidP="006245E3">
      <w:pPr>
        <w:rPr>
          <w:rFonts w:ascii="Times New Roman" w:hAnsi="Times New Roman" w:cs="Times New Roman"/>
          <w:sz w:val="24"/>
          <w:szCs w:val="24"/>
        </w:rPr>
      </w:pPr>
    </w:p>
    <w:p w:rsidR="006245E3" w:rsidRPr="006245E3" w:rsidRDefault="006245E3" w:rsidP="006245E3">
      <w:pPr>
        <w:pStyle w:val="2"/>
        <w:ind w:left="748"/>
        <w:rPr>
          <w:rFonts w:ascii="Times New Roman" w:hAnsi="Times New Roman" w:cs="Times New Roman"/>
          <w:sz w:val="24"/>
          <w:szCs w:val="24"/>
        </w:rPr>
      </w:pPr>
      <w:r w:rsidRPr="006245E3">
        <w:rPr>
          <w:rFonts w:ascii="Times New Roman" w:hAnsi="Times New Roman" w:cs="Times New Roman"/>
          <w:sz w:val="24"/>
          <w:szCs w:val="24"/>
        </w:rPr>
        <w:t> </w:t>
      </w:r>
    </w:p>
    <w:p w:rsidR="006245E3" w:rsidRPr="006245E3" w:rsidRDefault="006245E3" w:rsidP="006245E3">
      <w:pPr>
        <w:pStyle w:val="2"/>
        <w:ind w:left="748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bookmarkStart w:id="1" w:name="Трудовые_функции_воспитателя_по_профстан"/>
    </w:p>
    <w:p w:rsidR="006245E3" w:rsidRPr="006245E3" w:rsidRDefault="006245E3" w:rsidP="006245E3">
      <w:pPr>
        <w:pStyle w:val="2"/>
        <w:ind w:left="748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6245E3" w:rsidRPr="006245E3" w:rsidRDefault="006245E3" w:rsidP="006245E3">
      <w:pPr>
        <w:pStyle w:val="2"/>
        <w:ind w:left="748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6245E3" w:rsidRPr="006245E3" w:rsidRDefault="006245E3" w:rsidP="006245E3">
      <w:pPr>
        <w:rPr>
          <w:rFonts w:ascii="Times New Roman" w:hAnsi="Times New Roman" w:cs="Times New Roman"/>
          <w:sz w:val="24"/>
          <w:szCs w:val="24"/>
        </w:rPr>
      </w:pPr>
    </w:p>
    <w:p w:rsidR="006245E3" w:rsidRPr="006245E3" w:rsidRDefault="006245E3" w:rsidP="006245E3">
      <w:pPr>
        <w:pStyle w:val="2"/>
        <w:ind w:left="748"/>
        <w:rPr>
          <w:rFonts w:ascii="Times New Roman" w:hAnsi="Times New Roman" w:cs="Times New Roman"/>
          <w:sz w:val="24"/>
          <w:szCs w:val="24"/>
        </w:rPr>
      </w:pPr>
      <w:r w:rsidRPr="006245E3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Трудовые функции воспитателя по </w:t>
      </w:r>
      <w:proofErr w:type="spellStart"/>
      <w:r w:rsidRPr="006245E3">
        <w:rPr>
          <w:rStyle w:val="a5"/>
          <w:rFonts w:ascii="Times New Roman" w:hAnsi="Times New Roman" w:cs="Times New Roman"/>
          <w:sz w:val="24"/>
          <w:szCs w:val="24"/>
        </w:rPr>
        <w:t>профстандарту</w:t>
      </w:r>
      <w:bookmarkEnd w:id="1"/>
      <w:proofErr w:type="spellEnd"/>
    </w:p>
    <w:p w:rsidR="006245E3" w:rsidRPr="006245E3" w:rsidRDefault="006245E3" w:rsidP="006245E3">
      <w:pPr>
        <w:pStyle w:val="a3"/>
        <w:ind w:left="748"/>
      </w:pPr>
      <w:r w:rsidRPr="006245E3">
        <w:t xml:space="preserve">Согласно </w:t>
      </w:r>
      <w:proofErr w:type="spellStart"/>
      <w:r w:rsidRPr="006245E3">
        <w:t>профстандарту</w:t>
      </w:r>
      <w:proofErr w:type="spellEnd"/>
      <w:r w:rsidRPr="006245E3">
        <w:t xml:space="preserve"> воспитатель выполняет следующие трудовые функции:</w:t>
      </w:r>
    </w:p>
    <w:p w:rsidR="006245E3" w:rsidRPr="006245E3" w:rsidRDefault="006245E3" w:rsidP="006245E3">
      <w:pPr>
        <w:pStyle w:val="a3"/>
        <w:ind w:left="748"/>
      </w:pPr>
      <w:r w:rsidRPr="006245E3">
        <w:rPr>
          <w:rStyle w:val="a5"/>
        </w:rPr>
        <w:t>1) Воспитательная;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40"/>
        <w:gridCol w:w="2843"/>
      </w:tblGrid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rStyle w:val="a5"/>
                <w:lang w:eastAsia="en-US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rStyle w:val="a5"/>
                <w:lang w:eastAsia="en-US"/>
              </w:rPr>
              <w:t>Необходимые умения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Регулирование поведения детей для обеспечения безопасной образовательной среды;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Реализация современных, в том числе интерактивных, форм и методов воспитательной работы;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Общаться с детьми, признавать их достоинство, понимая и принимая их;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Постановка воспитательных целей, способствующих развитию детей, независимо от их способностей и характера;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Управлять группой с целью вовлечения детей в процесс обучения и воспитания, мотивируя их учебно-познавательную деятельность;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Проектирование и реализация воспитательных программ;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 xml:space="preserve">Анализировать реальное состояние дел в группе, поддерживать в детском коллективе деловую, </w:t>
            </w:r>
            <w:r w:rsidRPr="006245E3">
              <w:rPr>
                <w:lang w:eastAsia="en-US"/>
              </w:rPr>
              <w:lastRenderedPageBreak/>
              <w:t>дружелюбную атмосферу;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Защищать достоинство и интересы дошкольников, помогать детям, оказавшимся в конфликтной ситуации и/или неблагоприятных условиях;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Находить ценностный аспект учебного знания и информации, обеспечивать его понимание детьми;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Создание, поддержание уклада, атмосферы и традиций жизни образовательной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Владеть методами организации экскурсий, походов и экспедиций и т.п.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Сотрудничать с другими педагогическими работниками и другими специалистами в решении воспитательных задач;</w:t>
            </w:r>
          </w:p>
        </w:tc>
      </w:tr>
      <w:tr w:rsidR="006245E3" w:rsidRPr="006245E3" w:rsidTr="006245E3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Формирование толерантности и навыков поведения в изменяющейся поликультурной среде;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 xml:space="preserve">Использование конструктивных воспитательных усилий родителей </w:t>
            </w:r>
            <w:r w:rsidRPr="006245E3">
              <w:rPr>
                <w:lang w:eastAsia="en-US"/>
              </w:rPr>
              <w:lastRenderedPageBreak/>
              <w:t>(законных представителей), помощь семье в решении вопросов воспитания ребенка;</w:t>
            </w:r>
          </w:p>
        </w:tc>
      </w:tr>
    </w:tbl>
    <w:p w:rsidR="006245E3" w:rsidRPr="006245E3" w:rsidRDefault="006245E3" w:rsidP="006245E3">
      <w:pPr>
        <w:pStyle w:val="a3"/>
        <w:ind w:left="748"/>
      </w:pPr>
      <w:r w:rsidRPr="006245E3">
        <w:lastRenderedPageBreak/>
        <w:t> </w:t>
      </w:r>
    </w:p>
    <w:p w:rsidR="006245E3" w:rsidRPr="006245E3" w:rsidRDefault="006245E3" w:rsidP="006245E3">
      <w:pPr>
        <w:pStyle w:val="a3"/>
        <w:ind w:left="748"/>
      </w:pPr>
      <w:r w:rsidRPr="006245E3">
        <w:rPr>
          <w:rStyle w:val="a5"/>
        </w:rPr>
        <w:t>2) Педагогическая деятельность по реализации программ дошкольного образования.</w:t>
      </w:r>
    </w:p>
    <w:p w:rsidR="006245E3" w:rsidRPr="006245E3" w:rsidRDefault="006245E3" w:rsidP="006245E3">
      <w:pPr>
        <w:pStyle w:val="a3"/>
        <w:ind w:left="748"/>
      </w:pPr>
      <w:r w:rsidRPr="006245E3"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91"/>
        <w:gridCol w:w="3024"/>
      </w:tblGrid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rStyle w:val="a5"/>
                <w:lang w:eastAsia="en-US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rStyle w:val="a5"/>
                <w:lang w:eastAsia="en-US"/>
              </w:rPr>
              <w:t>Необходимые умения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Участие в разработке основной общеобразовательной программы образовательной организации в соответствии с ФГОС дошкольного образования;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Организовывать виды деятельности, осуществляемые в раннем и дошкольном возрасте;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Участие в создании безопасной и психологически комфортной образовательной среды через обеспечение безопасности жизни, поддержание эмоционального благополучия ребёнка;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Применять методы физического, познавательного и личностного развития детей в соответствии с образовательной программой;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Планирование и реализация образовательной работы в группе в соответствии с ФГОС дошкольного образования;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245E3">
              <w:rPr>
                <w:lang w:eastAsia="en-US"/>
              </w:rPr>
              <w:t>сформированности</w:t>
            </w:r>
            <w:proofErr w:type="spellEnd"/>
            <w:r w:rsidRPr="006245E3">
              <w:rPr>
                <w:lang w:eastAsia="en-US"/>
              </w:rPr>
              <w:t xml:space="preserve"> у них качеств, необходимых для дальнейшего </w:t>
            </w:r>
            <w:r w:rsidRPr="006245E3">
              <w:rPr>
                <w:lang w:eastAsia="en-US"/>
              </w:rPr>
              <w:lastRenderedPageBreak/>
              <w:t>обучения и развития на следующих уровнях обучения;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lastRenderedPageBreak/>
              <w:t>Организация и проведение педагогического мониторинга освоения</w:t>
            </w:r>
          </w:p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детьми образовательной программы;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Владеть всеми видами развивающих деятельностей дошкольника (игровой, продуктивной, познавательно-исследовательской);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Выстраивать партнерское взаимодействие с родителями, использовать методы и средства для их психолого-педагогического просвещения;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Владеть информационно-коммуникационными технологиями, необходимыми и достаточными для планирования, реализации и оценки образовательной работы;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Формирование психологической готовности к школьному обучению;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 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 </w:t>
            </w:r>
          </w:p>
        </w:tc>
      </w:tr>
      <w:tr w:rsidR="006245E3" w:rsidRPr="006245E3" w:rsidTr="00624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Организация конструктивного взаимодействия детей в разных видах деятельности. Создание условий для свободного выбора детьми деятельности, участников совместной деятельности,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5E3" w:rsidRPr="006245E3" w:rsidRDefault="006245E3">
            <w:pPr>
              <w:pStyle w:val="a3"/>
              <w:spacing w:line="276" w:lineRule="auto"/>
              <w:ind w:left="748"/>
              <w:rPr>
                <w:lang w:eastAsia="en-US"/>
              </w:rPr>
            </w:pPr>
            <w:r w:rsidRPr="006245E3">
              <w:rPr>
                <w:lang w:eastAsia="en-US"/>
              </w:rPr>
              <w:t> </w:t>
            </w:r>
          </w:p>
        </w:tc>
      </w:tr>
    </w:tbl>
    <w:p w:rsidR="006245E3" w:rsidRPr="006245E3" w:rsidRDefault="006245E3" w:rsidP="006245E3">
      <w:pPr>
        <w:pStyle w:val="2"/>
        <w:rPr>
          <w:rStyle w:val="a5"/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Компетенции_воспитателя_по_профстандарту"/>
    </w:p>
    <w:p w:rsidR="006245E3" w:rsidRPr="006245E3" w:rsidRDefault="006245E3" w:rsidP="006245E3">
      <w:pPr>
        <w:pStyle w:val="2"/>
        <w:ind w:left="748"/>
        <w:rPr>
          <w:rFonts w:ascii="Times New Roman" w:hAnsi="Times New Roman" w:cs="Times New Roman"/>
          <w:sz w:val="24"/>
          <w:szCs w:val="24"/>
        </w:rPr>
      </w:pPr>
      <w:r w:rsidRPr="006245E3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Компетенции воспитателя по </w:t>
      </w:r>
      <w:proofErr w:type="spellStart"/>
      <w:r w:rsidRPr="006245E3">
        <w:rPr>
          <w:rStyle w:val="a5"/>
          <w:rFonts w:ascii="Times New Roman" w:hAnsi="Times New Roman" w:cs="Times New Roman"/>
          <w:i/>
          <w:iCs/>
          <w:sz w:val="24"/>
          <w:szCs w:val="24"/>
        </w:rPr>
        <w:t>профстандарту</w:t>
      </w:r>
      <w:bookmarkEnd w:id="2"/>
      <w:proofErr w:type="spellEnd"/>
    </w:p>
    <w:p w:rsidR="006245E3" w:rsidRPr="006245E3" w:rsidRDefault="006245E3" w:rsidP="006245E3">
      <w:pPr>
        <w:pStyle w:val="a3"/>
        <w:ind w:left="748"/>
      </w:pPr>
      <w:r w:rsidRPr="006245E3">
        <w:t>Чтобы выполнять перечисленные трудовые действия, воспитателю необходимо обладать знаниями по следующим темам:</w:t>
      </w:r>
    </w:p>
    <w:p w:rsidR="006245E3" w:rsidRPr="006245E3" w:rsidRDefault="006245E3" w:rsidP="006245E3">
      <w:pPr>
        <w:pStyle w:val="a3"/>
        <w:numPr>
          <w:ilvl w:val="0"/>
          <w:numId w:val="6"/>
        </w:numPr>
        <w:ind w:left="1468"/>
      </w:pPr>
      <w:r w:rsidRPr="006245E3">
        <w:t>основы законодательства о правах ребенка, законы в сфере образования и ФГОС дошкольного образования;</w:t>
      </w:r>
    </w:p>
    <w:p w:rsidR="006245E3" w:rsidRPr="006245E3" w:rsidRDefault="006245E3" w:rsidP="006245E3">
      <w:pPr>
        <w:pStyle w:val="a3"/>
        <w:numPr>
          <w:ilvl w:val="0"/>
          <w:numId w:val="6"/>
        </w:numPr>
        <w:ind w:left="1468"/>
      </w:pPr>
      <w:r w:rsidRPr="006245E3">
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245E3" w:rsidRPr="006245E3" w:rsidRDefault="006245E3" w:rsidP="006245E3">
      <w:pPr>
        <w:pStyle w:val="a3"/>
        <w:numPr>
          <w:ilvl w:val="0"/>
          <w:numId w:val="6"/>
        </w:numPr>
        <w:ind w:left="1468"/>
      </w:pPr>
      <w:r w:rsidRPr="006245E3">
        <w:t xml:space="preserve">основы методики воспитательной работы, основные принципы </w:t>
      </w:r>
      <w:proofErr w:type="spellStart"/>
      <w:r w:rsidRPr="006245E3">
        <w:t>деятельностного</w:t>
      </w:r>
      <w:proofErr w:type="spellEnd"/>
      <w:r w:rsidRPr="006245E3">
        <w:t xml:space="preserve"> подхода, виды и приемы современных педагогических технологий;</w:t>
      </w:r>
    </w:p>
    <w:p w:rsidR="006245E3" w:rsidRPr="006245E3" w:rsidRDefault="006245E3" w:rsidP="006245E3">
      <w:pPr>
        <w:pStyle w:val="a3"/>
        <w:numPr>
          <w:ilvl w:val="0"/>
          <w:numId w:val="6"/>
        </w:numPr>
        <w:ind w:left="1468"/>
      </w:pPr>
      <w:r w:rsidRPr="006245E3">
        <w:t>специфика дошкольного образования и особенностей организации работы с детьми раннего и дошкольного возраста;</w:t>
      </w:r>
    </w:p>
    <w:p w:rsidR="006245E3" w:rsidRPr="006245E3" w:rsidRDefault="006245E3" w:rsidP="006245E3">
      <w:pPr>
        <w:pStyle w:val="a3"/>
        <w:numPr>
          <w:ilvl w:val="0"/>
          <w:numId w:val="7"/>
        </w:numPr>
        <w:ind w:left="1468"/>
      </w:pPr>
      <w:r w:rsidRPr="006245E3">
        <w:t xml:space="preserve">основные психологические подходы: культурно-исторический, </w:t>
      </w:r>
      <w:proofErr w:type="spellStart"/>
      <w:r w:rsidRPr="006245E3">
        <w:t>деятельностный</w:t>
      </w:r>
      <w:proofErr w:type="spellEnd"/>
      <w:r w:rsidRPr="006245E3">
        <w:t xml:space="preserve"> и личностный; основы дошкольной педагогики, включая классические системы дошкольного воспитания;</w:t>
      </w:r>
    </w:p>
    <w:p w:rsidR="006245E3" w:rsidRPr="006245E3" w:rsidRDefault="006245E3" w:rsidP="006245E3">
      <w:pPr>
        <w:pStyle w:val="a3"/>
        <w:numPr>
          <w:ilvl w:val="0"/>
          <w:numId w:val="7"/>
        </w:numPr>
        <w:ind w:left="1468"/>
      </w:pPr>
      <w:r w:rsidRPr="006245E3">
        <w:t>общие закономерности развития ребенка в раннем и дошкольном возрасте;</w:t>
      </w:r>
    </w:p>
    <w:p w:rsidR="006245E3" w:rsidRPr="006245E3" w:rsidRDefault="006245E3" w:rsidP="006245E3">
      <w:pPr>
        <w:pStyle w:val="a3"/>
        <w:numPr>
          <w:ilvl w:val="0"/>
          <w:numId w:val="7"/>
        </w:numPr>
        <w:ind w:left="1468"/>
      </w:pPr>
      <w:r w:rsidRPr="006245E3">
        <w:t>особенности становления и развития детских деятельностей в раннем и дошкольном возрасте;</w:t>
      </w:r>
    </w:p>
    <w:p w:rsidR="006245E3" w:rsidRPr="006245E3" w:rsidRDefault="006245E3" w:rsidP="006245E3">
      <w:pPr>
        <w:pStyle w:val="a3"/>
        <w:numPr>
          <w:ilvl w:val="0"/>
          <w:numId w:val="7"/>
        </w:numPr>
        <w:ind w:left="1468"/>
      </w:pPr>
      <w:r w:rsidRPr="006245E3">
        <w:t>основы теории физического, познавательного и личностного развития детей раннего и дошкольного возраста;</w:t>
      </w:r>
    </w:p>
    <w:p w:rsidR="006245E3" w:rsidRPr="006245E3" w:rsidRDefault="006245E3" w:rsidP="006245E3">
      <w:pPr>
        <w:pStyle w:val="a3"/>
        <w:numPr>
          <w:ilvl w:val="0"/>
          <w:numId w:val="7"/>
        </w:numPr>
        <w:ind w:left="1468"/>
      </w:pPr>
      <w:r w:rsidRPr="006245E3">
        <w:t>современные тенденции развития дошкольного образования.</w:t>
      </w:r>
    </w:p>
    <w:p w:rsidR="000A3B87" w:rsidRPr="006245E3" w:rsidRDefault="000A3B87">
      <w:pPr>
        <w:rPr>
          <w:rFonts w:ascii="Times New Roman" w:hAnsi="Times New Roman" w:cs="Times New Roman"/>
          <w:sz w:val="24"/>
          <w:szCs w:val="24"/>
        </w:rPr>
      </w:pPr>
    </w:p>
    <w:sectPr w:rsidR="000A3B87" w:rsidRPr="006245E3" w:rsidSect="000A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6B2"/>
    <w:multiLevelType w:val="multilevel"/>
    <w:tmpl w:val="B5D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610A4"/>
    <w:multiLevelType w:val="hybridMultilevel"/>
    <w:tmpl w:val="17405214"/>
    <w:lvl w:ilvl="0" w:tplc="3236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68D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26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A4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64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4E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8C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2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50F4"/>
    <w:multiLevelType w:val="hybridMultilevel"/>
    <w:tmpl w:val="EE6A1F3E"/>
    <w:lvl w:ilvl="0" w:tplc="0E02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A43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46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EA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8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2F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00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5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68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A2FCE"/>
    <w:multiLevelType w:val="multilevel"/>
    <w:tmpl w:val="59F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22042"/>
    <w:multiLevelType w:val="multilevel"/>
    <w:tmpl w:val="E7D0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B0380"/>
    <w:multiLevelType w:val="hybridMultilevel"/>
    <w:tmpl w:val="E210FD5C"/>
    <w:lvl w:ilvl="0" w:tplc="37A623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ED65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A0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28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61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8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A7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31FB8"/>
    <w:multiLevelType w:val="multilevel"/>
    <w:tmpl w:val="086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E3"/>
    <w:rsid w:val="000A3B87"/>
    <w:rsid w:val="0062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2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character" w:styleId="a5">
    <w:name w:val="Strong"/>
    <w:basedOn w:val="a0"/>
    <w:uiPriority w:val="22"/>
    <w:qFormat/>
    <w:rsid w:val="00624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2116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2022-01-16T17:35:00Z</dcterms:created>
  <dcterms:modified xsi:type="dcterms:W3CDTF">2022-01-16T17:37:00Z</dcterms:modified>
</cp:coreProperties>
</file>