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Вторая группа раннего возраста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 2 до 3 лет)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уголках безопасности должны быть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Набор транспортных средств;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Иллюстрации с изображением транспортных средств;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Кружки красного и зелёного цвета, макет пешеходного светофора;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Атрибуты к сюжетно-ролевой игре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«Транспорт»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(разноцветные рули, шапочки разных видов машин, нагрудные знаки, жилеты с изображением того или иного вида транспорта и т. д.)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Дидактические игры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«Собери машину»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(из 4-х частей,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«Поставь машину в гараж»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«Светофор»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другие,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соответствующие возрасту игры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Небольшие игрушки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(фигурки людей, животных)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Книжки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«Кошкин дом»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</w:t>
      </w: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2 младшая группа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 3 до 4 лет)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уголках безопасности должны быть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иллюстрации с изображением транспортных средств;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кружки красного и зелёного цвета;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макет пешеходного светофора;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атрибуты к сюжетно-ролевой игре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«Транспорт»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(разноцветные рули, шапочки разных видов машин, нагрудные знаки, жилеты с изображением того или иного вида транспорта и т. д.);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дидактические игры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«Собери машину»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«Поставь машину в гараж»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«Светофор»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картинки для игры на классификацию видов транспорта; простейший макет улицы (желательно крупный, где обозначены тротуар и проезжая часть;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макет транспортного светофора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(плоскостной)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«Помоги Мишке стать здоровым»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Средняя группа </w:t>
      </w:r>
      <w:r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  <w:t>(от 4 до 5 лет)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уголках безопасности должны быть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макет светофора с переключающимися сигналами, действующий от батарейки;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дидактические игры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«Найди свой цвет»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«Собери светофор»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макет улицы с пешеходным переходом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(обязательно)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полотно с изображением дорог, пешеходных переходов;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мелкий транспорт;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макеты домов, деревьев, дорожных знаков, светофор;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небольшие игрушки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(фигурки людей)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игра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«Добрый и злой человек»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Наглядный материал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«Как вести себя дома и на улице»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«Опасные предметы»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«Будь осторожен с электроприборами»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Старшая группа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(от 5 до 6 лет)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уголках безопасности должны быть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макет перекрёстка, желательно, чтобы этот макет был со съёмными предметами, тогда дети сами смогут моделировать улицу;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набор дорожных знаков, в который обязательно входят такие дорожные знаки,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как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информационно-указательные –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«Пешеходный переход»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«Подземный пешеходный переход»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«Место остановки автобуса и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(или)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троллейбуса»; 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предупреждающие знаки –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«Дети»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запрещающие знаки –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«Движение пешеходов запрещено»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«Движение на велосипедах запрещено»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предписывающие знаки –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«Пешеходная дорожка»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«Велосипедная дорожка»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знаки приоритета –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«Главная дорога»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«Уступи дорогу»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знаки сервиса –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«Больница»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«Телефон»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«Пункт питания»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дидактические игры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«О чём говорят знаки?»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«Угадай знак»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«Где спрятался знак?»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«Перекрёсток»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«Наша улица»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схемы жестов регулировщика, дидактическая игра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«Что говорит жезл?»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атрибуты инспектора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ДПС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жезл, фуражка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5431" w:rsidRDefault="00055431" w:rsidP="00054722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 xml:space="preserve">Подготовительная к школе группа </w:t>
      </w:r>
      <w:r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  <w:t>(от 6 до 7 лет)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уголках безопасности должны быть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дидактические игры по различным направлениям (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безопасность в быту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 дороге, при пожаре, охрана и укрепление здоровья и др.)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Например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«Кто из этих людей твои родственники»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«Кто лишний»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«Как можно закончить предложение»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«Угадай по признаку»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учебные макеты, перекрестки;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книги разных авторов на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соответствующую тематику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справочная литература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энциклопедии, справочники;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строительные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конструкторыпо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блоками среднего и маленького размера;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транспорт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специальный транспорт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(скорая помощь, пожарная машина, машина полиции)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настольно-печатные игры;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макет нашего микрорайона с разметкой, дорожными знаками, транспортом, светофорами, мелкими игрушками-куклами;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разные альбомы на данную тему;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аудиокассеты с художественными произведениями по правилам дорожного движения;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альбомы со стихами и загадками, книжки-раскраски;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иллюстрации об опасных ситуациях в жизни детей;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семейные проекты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«Дорожные знаки»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«Правила пользования велосипедом»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«Правила дорожного движения, которые мы соблюдаем со своей семьей»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др.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картотека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«опасных ситуаций»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(для их показа можно сделать импровизированный телевизор, или компьютер)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окно выдачи водительских удостоверений, сдавшим экзамен по правилам дорожного движения; </w:t>
      </w:r>
      <w:proofErr w:type="gramEnd"/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разметка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две полосы движения, пешеходные переходы,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«зебра»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«островок 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безопасности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="000554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тротуары, перекрёсток;</w:t>
      </w:r>
      <w:proofErr w:type="gramEnd"/>
    </w:p>
    <w:p w:rsidR="00054722" w:rsidRDefault="00055431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действующий светофор;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зна</w:t>
      </w:r>
      <w:r w:rsidR="000554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 дорожного движения для улицы;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детский транспорт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велоси</w:t>
      </w:r>
      <w:r w:rsidR="000554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педы, самокаты, машины, коляски;</w:t>
      </w:r>
    </w:p>
    <w:p w:rsidR="00054722" w:rsidRDefault="00054722" w:rsidP="0005472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наглядная информация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плакаты, баннеры.</w:t>
      </w:r>
    </w:p>
    <w:p w:rsidR="00054722" w:rsidRDefault="00054722" w:rsidP="00054722"/>
    <w:p w:rsidR="00054722" w:rsidRDefault="00054722" w:rsidP="00054722"/>
    <w:p w:rsidR="003E1135" w:rsidRDefault="003E1135"/>
    <w:sectPr w:rsidR="003E1135" w:rsidSect="003E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54722"/>
    <w:rsid w:val="00054722"/>
    <w:rsid w:val="00055431"/>
    <w:rsid w:val="003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2016-11-13T17:35:00Z</dcterms:created>
  <dcterms:modified xsi:type="dcterms:W3CDTF">2016-11-13T17:48:00Z</dcterms:modified>
</cp:coreProperties>
</file>