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6C" w:rsidRPr="005C1DC4" w:rsidRDefault="00E04A6C" w:rsidP="004539E4">
      <w:pPr>
        <w:jc w:val="center"/>
        <w:rPr>
          <w:sz w:val="28"/>
          <w:szCs w:val="28"/>
        </w:rPr>
      </w:pPr>
      <w:r w:rsidRPr="005C1DC4">
        <w:rPr>
          <w:sz w:val="28"/>
          <w:szCs w:val="28"/>
        </w:rPr>
        <w:t>Обеспечение безопасности образовательного учреждения.</w:t>
      </w:r>
    </w:p>
    <w:p w:rsidR="00E04A6C" w:rsidRPr="005C1DC4" w:rsidRDefault="00E04A6C" w:rsidP="00E04A6C">
      <w:pPr>
        <w:rPr>
          <w:sz w:val="28"/>
          <w:szCs w:val="28"/>
        </w:rPr>
      </w:pPr>
    </w:p>
    <w:p w:rsidR="00E04A6C" w:rsidRPr="005C1DC4" w:rsidRDefault="00E04A6C" w:rsidP="00E04A6C">
      <w:pPr>
        <w:pStyle w:val="a4"/>
        <w:rPr>
          <w:rFonts w:ascii="Verdana" w:hAnsi="Verdana" w:cs="Verdana"/>
          <w:b/>
          <w:bCs/>
          <w:color w:val="006699"/>
          <w:sz w:val="28"/>
          <w:szCs w:val="28"/>
          <w:lang w:eastAsia="ru-RU"/>
        </w:rPr>
      </w:pPr>
    </w:p>
    <w:p w:rsidR="00E04A6C" w:rsidRPr="004539E4" w:rsidRDefault="00E04A6C" w:rsidP="00E04A6C">
      <w:pPr>
        <w:rPr>
          <w:b w:val="0"/>
          <w:u w:val="single"/>
        </w:rPr>
      </w:pPr>
      <w:r w:rsidRPr="00E04A6C">
        <w:rPr>
          <w:b w:val="0"/>
        </w:rPr>
        <w:t>1.</w:t>
      </w:r>
      <w:r w:rsidRPr="004539E4">
        <w:rPr>
          <w:b w:val="0"/>
          <w:u w:val="single"/>
        </w:rPr>
        <w:t>Кнопка тревожной сигнализации.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 xml:space="preserve">  Обслуживающая организация: Федеральное государственное унитарное предприятие «Охрана»  МВД России по Ярославской области» </w:t>
      </w:r>
      <w:proofErr w:type="spellStart"/>
      <w:r w:rsidRPr="00E04A6C">
        <w:rPr>
          <w:b w:val="0"/>
        </w:rPr>
        <w:t>Угличское</w:t>
      </w:r>
      <w:proofErr w:type="spellEnd"/>
      <w:r w:rsidRPr="00E04A6C">
        <w:rPr>
          <w:b w:val="0"/>
        </w:rPr>
        <w:t xml:space="preserve"> </w:t>
      </w:r>
      <w:proofErr w:type="spellStart"/>
      <w:r w:rsidRPr="00E04A6C">
        <w:rPr>
          <w:b w:val="0"/>
        </w:rPr>
        <w:t>отдения</w:t>
      </w:r>
      <w:proofErr w:type="spellEnd"/>
      <w:r w:rsidRPr="00E04A6C">
        <w:rPr>
          <w:b w:val="0"/>
        </w:rPr>
        <w:t xml:space="preserve"> ФГУП «Охрана»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>2.</w:t>
      </w:r>
      <w:r w:rsidRPr="004539E4">
        <w:rPr>
          <w:b w:val="0"/>
          <w:u w:val="single"/>
        </w:rPr>
        <w:t>Организация связи –</w:t>
      </w:r>
      <w:r w:rsidRPr="00E04A6C">
        <w:rPr>
          <w:b w:val="0"/>
        </w:rPr>
        <w:t xml:space="preserve"> телефон.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>3.</w:t>
      </w:r>
      <w:r w:rsidRPr="004539E4">
        <w:rPr>
          <w:b w:val="0"/>
          <w:u w:val="single"/>
        </w:rPr>
        <w:t>Организация пропускного режима</w:t>
      </w:r>
      <w:r w:rsidRPr="00E04A6C">
        <w:rPr>
          <w:b w:val="0"/>
        </w:rPr>
        <w:t xml:space="preserve"> – вахтёр.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>4.</w:t>
      </w:r>
      <w:r w:rsidRPr="004539E4">
        <w:rPr>
          <w:b w:val="0"/>
          <w:u w:val="single"/>
        </w:rPr>
        <w:t>Автоматическая пожарная сигнализация и система оповещения людей о пожаре</w:t>
      </w:r>
      <w:r w:rsidRPr="00E04A6C">
        <w:rPr>
          <w:b w:val="0"/>
        </w:rPr>
        <w:t>.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>Обслуживающая организация:  ООО «</w:t>
      </w:r>
      <w:proofErr w:type="spellStart"/>
      <w:r w:rsidRPr="00E04A6C">
        <w:rPr>
          <w:b w:val="0"/>
        </w:rPr>
        <w:t>Связьмонтажсервис</w:t>
      </w:r>
      <w:proofErr w:type="spellEnd"/>
      <w:r w:rsidRPr="00E04A6C">
        <w:rPr>
          <w:b w:val="0"/>
        </w:rPr>
        <w:t>»</w:t>
      </w:r>
    </w:p>
    <w:p w:rsidR="00E04A6C" w:rsidRPr="00E04A6C" w:rsidRDefault="00E04A6C" w:rsidP="00E04A6C">
      <w:pPr>
        <w:rPr>
          <w:rStyle w:val="a3"/>
        </w:rPr>
      </w:pPr>
      <w:r w:rsidRPr="00E04A6C">
        <w:rPr>
          <w:b w:val="0"/>
        </w:rPr>
        <w:t xml:space="preserve">5.Имеются </w:t>
      </w:r>
      <w:r w:rsidRPr="004539E4">
        <w:rPr>
          <w:b w:val="0"/>
          <w:u w:val="single"/>
        </w:rPr>
        <w:t>первичные средства пожаротушения</w:t>
      </w:r>
      <w:r w:rsidRPr="00E04A6C">
        <w:rPr>
          <w:b w:val="0"/>
        </w:rPr>
        <w:t>: огнетушители (ОП –   штук, ОУ –    штуки)</w:t>
      </w:r>
    </w:p>
    <w:p w:rsidR="00E04A6C" w:rsidRPr="00E04A6C" w:rsidRDefault="00E04A6C" w:rsidP="00E04A6C">
      <w:pPr>
        <w:rPr>
          <w:rStyle w:val="a3"/>
        </w:rPr>
      </w:pPr>
      <w:r w:rsidRPr="00E04A6C">
        <w:rPr>
          <w:rStyle w:val="a3"/>
        </w:rPr>
        <w:t>6.Имеется пожарная декларация.</w:t>
      </w:r>
    </w:p>
    <w:p w:rsidR="00E04A6C" w:rsidRPr="00E04A6C" w:rsidRDefault="00E04A6C" w:rsidP="00E04A6C">
      <w:pPr>
        <w:rPr>
          <w:b w:val="0"/>
        </w:rPr>
      </w:pPr>
      <w:r w:rsidRPr="00E04A6C">
        <w:rPr>
          <w:rStyle w:val="a3"/>
        </w:rPr>
        <w:t xml:space="preserve">7.Разработан </w:t>
      </w:r>
      <w:r w:rsidRPr="004539E4">
        <w:rPr>
          <w:rStyle w:val="a3"/>
          <w:u w:val="single"/>
        </w:rPr>
        <w:t>план эвакуации</w:t>
      </w:r>
      <w:r w:rsidRPr="00E04A6C">
        <w:rPr>
          <w:rStyle w:val="a3"/>
        </w:rPr>
        <w:t xml:space="preserve"> с инструкцией, определяющей действия персонала по обеспечению безопасной и быстрой эвакуации людей.</w:t>
      </w:r>
      <w:r w:rsidRPr="00E04A6C">
        <w:rPr>
          <w:b w:val="0"/>
        </w:rPr>
        <w:t xml:space="preserve"> 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>8.Разработана инструкция по действиям должностных лиц учреждений при угрозе или проведении террористического акта.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 xml:space="preserve">9.Имеется паспорт антитеррористической защищенности. 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>10.Пост охраны: в штате детского сада 3 сторожа.</w:t>
      </w:r>
    </w:p>
    <w:p w:rsidR="00E04A6C" w:rsidRPr="00E04A6C" w:rsidRDefault="00E04A6C" w:rsidP="00E04A6C">
      <w:pPr>
        <w:rPr>
          <w:b w:val="0"/>
        </w:rPr>
      </w:pPr>
      <w:r w:rsidRPr="00E04A6C">
        <w:rPr>
          <w:b w:val="0"/>
        </w:rPr>
        <w:t xml:space="preserve">11. </w:t>
      </w:r>
      <w:r w:rsidRPr="004539E4">
        <w:rPr>
          <w:b w:val="0"/>
          <w:u w:val="single"/>
        </w:rPr>
        <w:t>Установлено видеонаблюдение</w:t>
      </w:r>
      <w:r w:rsidRPr="00E04A6C">
        <w:rPr>
          <w:b w:val="0"/>
        </w:rPr>
        <w:t>.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</w:rPr>
        <w:t>12.</w:t>
      </w:r>
      <w:r w:rsidRPr="00E04A6C">
        <w:rPr>
          <w:b w:val="0"/>
          <w:lang w:eastAsia="ru-RU"/>
        </w:rPr>
        <w:t xml:space="preserve">Охрана труда и соблюдение правил техники безопасности. 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Регулярно проводится инструктаж по правилам техники безопасности с различными категориями сотрудников детского сада;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 xml:space="preserve">13.Обеспечение правопорядка, соблюдение норм и правил поведения всеми участниками образовательного процесса. 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В течение учебного года систематически проводились беседы по правилам дорожного движения, о безопасном поведении на воде, на дорогах, в походе, в быту.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14.Санитарная безопасность: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Санитарно-гигиеническое состояние всех помещений детского сада соответствует требованиям СанПиНа.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Организован процесс проветривания и обеспечивается необходимый тепловой режим в зимнее время; организован питьевой режим.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В летний период 2017 г. проводился косметический ремонт в здании:</w:t>
      </w:r>
      <w:proofErr w:type="gramStart"/>
      <w:r w:rsidRPr="00E04A6C">
        <w:rPr>
          <w:b w:val="0"/>
          <w:lang w:eastAsia="ru-RU"/>
        </w:rPr>
        <w:t xml:space="preserve"> ,</w:t>
      </w:r>
      <w:proofErr w:type="gramEnd"/>
      <w:r w:rsidRPr="00E04A6C">
        <w:rPr>
          <w:b w:val="0"/>
          <w:lang w:eastAsia="ru-RU"/>
        </w:rPr>
        <w:t xml:space="preserve">  проведен капитальный ремонт  на пищеблоке , утеплена веранда с целью создания дополнительного помещения для специалистов  и организации  образовательного процесса в ДОУ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 xml:space="preserve"> 15.</w:t>
      </w:r>
      <w:r w:rsidRPr="004539E4">
        <w:rPr>
          <w:b w:val="0"/>
          <w:u w:val="single"/>
          <w:lang w:eastAsia="ru-RU"/>
        </w:rPr>
        <w:t>Социальная безопасность:</w:t>
      </w:r>
      <w:r w:rsidRPr="00E04A6C">
        <w:rPr>
          <w:b w:val="0"/>
          <w:lang w:eastAsia="ru-RU"/>
        </w:rPr>
        <w:t xml:space="preserve"> 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 xml:space="preserve">В детском саду проводится работа с детьми по ОБЖ. 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Большое внимание уделяется коррекционно-развивающей работе с воспитанниками.</w:t>
      </w:r>
    </w:p>
    <w:p w:rsidR="00E04A6C" w:rsidRPr="00E04A6C" w:rsidRDefault="00E04A6C" w:rsidP="00E04A6C">
      <w:pPr>
        <w:rPr>
          <w:b w:val="0"/>
          <w:lang w:eastAsia="ru-RU"/>
        </w:rPr>
      </w:pPr>
      <w:r w:rsidRPr="00E04A6C">
        <w:rPr>
          <w:b w:val="0"/>
          <w:lang w:eastAsia="ru-RU"/>
        </w:rPr>
        <w:t>Созданы 2 комбинированные группы,  разработана адаптированная программа и тематическое планирование, составляются индивидуальные маршруты сопровождения воспитанников с ОВЗ. Работа проводится в тесном взаимодействии педагогов с родителями воспитанников.</w:t>
      </w:r>
    </w:p>
    <w:p w:rsidR="00E04A6C" w:rsidRPr="00E04A6C" w:rsidRDefault="00E04A6C" w:rsidP="00E04A6C">
      <w:pPr>
        <w:rPr>
          <w:b w:val="0"/>
          <w:bCs w:val="0"/>
        </w:rPr>
      </w:pPr>
    </w:p>
    <w:p w:rsidR="00E04A6C" w:rsidRPr="00E04A6C" w:rsidRDefault="00E04A6C" w:rsidP="00E04A6C">
      <w:pPr>
        <w:rPr>
          <w:b w:val="0"/>
          <w:bCs w:val="0"/>
        </w:rPr>
      </w:pPr>
    </w:p>
    <w:p w:rsidR="00384AFD" w:rsidRPr="00E04A6C" w:rsidRDefault="004539E4">
      <w:pPr>
        <w:rPr>
          <w:b w:val="0"/>
        </w:rPr>
      </w:pPr>
      <w:bookmarkStart w:id="0" w:name="_GoBack"/>
      <w:bookmarkEnd w:id="0"/>
    </w:p>
    <w:sectPr w:rsidR="00384AFD" w:rsidRPr="00E04A6C" w:rsidSect="0031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A6C"/>
    <w:rsid w:val="0031574F"/>
    <w:rsid w:val="004539E4"/>
    <w:rsid w:val="00493E08"/>
    <w:rsid w:val="00852CB9"/>
    <w:rsid w:val="009D05A1"/>
    <w:rsid w:val="00C728B7"/>
    <w:rsid w:val="00D71BA1"/>
    <w:rsid w:val="00E04A6C"/>
    <w:rsid w:val="00E04F0E"/>
    <w:rsid w:val="00E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04A6C"/>
    <w:rPr>
      <w:b/>
      <w:bCs/>
    </w:rPr>
  </w:style>
  <w:style w:type="paragraph" w:styleId="a4">
    <w:name w:val="No Spacing"/>
    <w:uiPriority w:val="1"/>
    <w:qFormat/>
    <w:rsid w:val="00E04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2017-10-20T09:27:00Z</dcterms:created>
  <dcterms:modified xsi:type="dcterms:W3CDTF">2017-10-21T16:16:00Z</dcterms:modified>
</cp:coreProperties>
</file>