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034" w:rsidRDefault="00114034" w:rsidP="00114034">
      <w:pPr>
        <w:jc w:val="center"/>
        <w:rPr>
          <w:rFonts w:ascii="Times New Roman" w:hAnsi="Times New Roman" w:cs="Times New Roman"/>
          <w:b/>
          <w:sz w:val="28"/>
          <w:szCs w:val="28"/>
        </w:rPr>
      </w:pPr>
      <w:r w:rsidRPr="00114034">
        <w:rPr>
          <w:rFonts w:ascii="Times New Roman" w:hAnsi="Times New Roman" w:cs="Times New Roman"/>
          <w:sz w:val="28"/>
          <w:szCs w:val="28"/>
        </w:rPr>
        <w:t xml:space="preserve">Тема: </w:t>
      </w:r>
      <w:r w:rsidRPr="00114034">
        <w:rPr>
          <w:rFonts w:ascii="Times New Roman" w:hAnsi="Times New Roman" w:cs="Times New Roman"/>
          <w:b/>
          <w:sz w:val="28"/>
          <w:szCs w:val="28"/>
        </w:rPr>
        <w:t>«Развитие связной речи и словаря ребёнка</w:t>
      </w:r>
    </w:p>
    <w:p w:rsidR="00114034" w:rsidRPr="00114034" w:rsidRDefault="00114034" w:rsidP="00114034">
      <w:pPr>
        <w:jc w:val="center"/>
        <w:rPr>
          <w:rFonts w:ascii="Times New Roman" w:hAnsi="Times New Roman" w:cs="Times New Roman"/>
          <w:b/>
          <w:sz w:val="28"/>
          <w:szCs w:val="28"/>
        </w:rPr>
      </w:pPr>
      <w:r w:rsidRPr="00114034">
        <w:rPr>
          <w:rFonts w:ascii="Times New Roman" w:hAnsi="Times New Roman" w:cs="Times New Roman"/>
          <w:b/>
          <w:sz w:val="28"/>
          <w:szCs w:val="28"/>
        </w:rPr>
        <w:t xml:space="preserve"> через речевые игры и технологии».</w:t>
      </w:r>
    </w:p>
    <w:p w:rsidR="00114034" w:rsidRPr="00114034" w:rsidRDefault="00114034" w:rsidP="00114034">
      <w:pPr>
        <w:jc w:val="center"/>
        <w:rPr>
          <w:rFonts w:ascii="Times New Roman" w:hAnsi="Times New Roman" w:cs="Times New Roman"/>
          <w:sz w:val="28"/>
          <w:szCs w:val="28"/>
        </w:rPr>
      </w:pPr>
      <w:r w:rsidRPr="00114034">
        <w:rPr>
          <w:rFonts w:ascii="Times New Roman" w:hAnsi="Times New Roman" w:cs="Times New Roman"/>
          <w:sz w:val="28"/>
          <w:szCs w:val="28"/>
        </w:rPr>
        <w:t>План заседания:</w:t>
      </w:r>
    </w:p>
    <w:p w:rsidR="00114034" w:rsidRPr="00114034" w:rsidRDefault="00114034" w:rsidP="00114034">
      <w:pPr>
        <w:pStyle w:val="a3"/>
        <w:numPr>
          <w:ilvl w:val="0"/>
          <w:numId w:val="1"/>
        </w:numPr>
        <w:ind w:left="-709"/>
        <w:rPr>
          <w:rFonts w:ascii="Times New Roman" w:hAnsi="Times New Roman" w:cs="Times New Roman"/>
          <w:sz w:val="28"/>
          <w:szCs w:val="28"/>
        </w:rPr>
      </w:pPr>
      <w:r w:rsidRPr="00114034">
        <w:rPr>
          <w:rFonts w:ascii="Times New Roman" w:hAnsi="Times New Roman" w:cs="Times New Roman"/>
          <w:sz w:val="28"/>
          <w:szCs w:val="28"/>
        </w:rPr>
        <w:t xml:space="preserve"> Развитие связной речи – развитие коммуникации – залог успешности ребёнка в обществе.</w:t>
      </w:r>
    </w:p>
    <w:p w:rsidR="00114034" w:rsidRPr="00114034" w:rsidRDefault="00114034" w:rsidP="00114034">
      <w:pPr>
        <w:pStyle w:val="a3"/>
        <w:numPr>
          <w:ilvl w:val="0"/>
          <w:numId w:val="1"/>
        </w:numPr>
        <w:ind w:left="-709"/>
        <w:rPr>
          <w:rFonts w:ascii="Times New Roman" w:hAnsi="Times New Roman" w:cs="Times New Roman"/>
          <w:sz w:val="28"/>
          <w:szCs w:val="28"/>
        </w:rPr>
      </w:pPr>
      <w:r w:rsidRPr="00114034">
        <w:rPr>
          <w:rFonts w:ascii="Times New Roman" w:hAnsi="Times New Roman" w:cs="Times New Roman"/>
          <w:sz w:val="28"/>
          <w:szCs w:val="28"/>
        </w:rPr>
        <w:t>Речевые игры и технологии:</w:t>
      </w:r>
    </w:p>
    <w:p w:rsidR="00114034" w:rsidRPr="00114034" w:rsidRDefault="00114034" w:rsidP="00114034">
      <w:pPr>
        <w:pStyle w:val="a3"/>
        <w:numPr>
          <w:ilvl w:val="0"/>
          <w:numId w:val="2"/>
        </w:numPr>
        <w:ind w:left="-709"/>
        <w:rPr>
          <w:rFonts w:ascii="Times New Roman" w:hAnsi="Times New Roman" w:cs="Times New Roman"/>
          <w:sz w:val="28"/>
          <w:szCs w:val="28"/>
        </w:rPr>
      </w:pPr>
      <w:r w:rsidRPr="00114034">
        <w:rPr>
          <w:rFonts w:ascii="Times New Roman" w:hAnsi="Times New Roman" w:cs="Times New Roman"/>
          <w:sz w:val="28"/>
          <w:szCs w:val="28"/>
        </w:rPr>
        <w:t>Мнемотехника или как лучше запомнить стихи и любой текст;</w:t>
      </w:r>
    </w:p>
    <w:p w:rsidR="00114034" w:rsidRPr="0022505C" w:rsidRDefault="00114034" w:rsidP="0022505C">
      <w:pPr>
        <w:pStyle w:val="a3"/>
        <w:numPr>
          <w:ilvl w:val="0"/>
          <w:numId w:val="2"/>
        </w:numPr>
        <w:ind w:left="-709"/>
        <w:rPr>
          <w:rFonts w:ascii="Times New Roman" w:hAnsi="Times New Roman" w:cs="Times New Roman"/>
          <w:sz w:val="28"/>
          <w:szCs w:val="28"/>
        </w:rPr>
      </w:pPr>
      <w:proofErr w:type="spellStart"/>
      <w:r w:rsidRPr="00114034">
        <w:rPr>
          <w:rFonts w:ascii="Times New Roman" w:hAnsi="Times New Roman" w:cs="Times New Roman"/>
          <w:sz w:val="28"/>
          <w:szCs w:val="28"/>
        </w:rPr>
        <w:t>Синквейн</w:t>
      </w:r>
      <w:proofErr w:type="spellEnd"/>
      <w:r w:rsidRPr="00114034">
        <w:rPr>
          <w:rFonts w:ascii="Times New Roman" w:hAnsi="Times New Roman" w:cs="Times New Roman"/>
          <w:sz w:val="28"/>
          <w:szCs w:val="28"/>
        </w:rPr>
        <w:t xml:space="preserve"> или как развить у ребёнка критичность мышления, словесное творчество и расширить словарь.</w:t>
      </w:r>
    </w:p>
    <w:p w:rsidR="00114034" w:rsidRPr="00322AF8" w:rsidRDefault="00114034" w:rsidP="00322AF8">
      <w:pPr>
        <w:pStyle w:val="a3"/>
        <w:spacing w:after="0"/>
        <w:ind w:left="-709"/>
        <w:jc w:val="center"/>
        <w:rPr>
          <w:rFonts w:ascii="Times New Roman" w:hAnsi="Times New Roman" w:cs="Times New Roman"/>
          <w:sz w:val="24"/>
          <w:szCs w:val="24"/>
        </w:rPr>
      </w:pPr>
      <w:r w:rsidRPr="00322AF8">
        <w:rPr>
          <w:rFonts w:ascii="Times New Roman" w:hAnsi="Times New Roman" w:cs="Times New Roman"/>
          <w:sz w:val="24"/>
          <w:szCs w:val="24"/>
        </w:rPr>
        <w:t>Ход мероприятия:</w:t>
      </w:r>
    </w:p>
    <w:p w:rsidR="00114034" w:rsidRPr="00322AF8" w:rsidRDefault="00114034" w:rsidP="00322AF8">
      <w:pPr>
        <w:pStyle w:val="a3"/>
        <w:spacing w:after="0"/>
        <w:ind w:left="-709"/>
        <w:rPr>
          <w:rFonts w:ascii="Times New Roman" w:hAnsi="Times New Roman" w:cs="Times New Roman"/>
          <w:sz w:val="24"/>
          <w:szCs w:val="24"/>
        </w:rPr>
      </w:pPr>
    </w:p>
    <w:p w:rsidR="004D4677" w:rsidRPr="00322AF8" w:rsidRDefault="006E1881" w:rsidP="00322AF8">
      <w:pPr>
        <w:pStyle w:val="a3"/>
        <w:numPr>
          <w:ilvl w:val="1"/>
          <w:numId w:val="2"/>
        </w:numPr>
        <w:tabs>
          <w:tab w:val="clear" w:pos="1440"/>
        </w:tabs>
        <w:spacing w:after="0"/>
        <w:ind w:left="0" w:firstLine="0"/>
        <w:rPr>
          <w:rFonts w:ascii="Times New Roman" w:hAnsi="Times New Roman" w:cs="Times New Roman"/>
          <w:b/>
          <w:sz w:val="24"/>
          <w:szCs w:val="24"/>
          <w:u w:val="single"/>
        </w:rPr>
      </w:pPr>
      <w:r w:rsidRPr="00322AF8">
        <w:rPr>
          <w:rFonts w:ascii="Times New Roman" w:hAnsi="Times New Roman" w:cs="Times New Roman"/>
          <w:b/>
          <w:sz w:val="24"/>
          <w:szCs w:val="24"/>
          <w:u w:val="single"/>
        </w:rPr>
        <w:t>Организационный момент: «Круг радости и дружбы»</w:t>
      </w:r>
    </w:p>
    <w:p w:rsidR="006E1881" w:rsidRPr="00322AF8" w:rsidRDefault="006E1881" w:rsidP="00322AF8">
      <w:pPr>
        <w:pStyle w:val="a3"/>
        <w:spacing w:after="0"/>
        <w:ind w:left="0"/>
        <w:rPr>
          <w:rFonts w:ascii="Times New Roman" w:hAnsi="Times New Roman" w:cs="Times New Roman"/>
          <w:sz w:val="24"/>
          <w:szCs w:val="24"/>
        </w:rPr>
      </w:pPr>
    </w:p>
    <w:p w:rsidR="006E1881" w:rsidRPr="00322AF8" w:rsidRDefault="006E1881" w:rsidP="00322AF8">
      <w:pPr>
        <w:pStyle w:val="a3"/>
        <w:spacing w:after="0" w:line="240" w:lineRule="auto"/>
        <w:rPr>
          <w:rFonts w:ascii="Times New Roman" w:hAnsi="Times New Roman" w:cs="Times New Roman"/>
          <w:sz w:val="24"/>
          <w:szCs w:val="24"/>
        </w:rPr>
      </w:pPr>
      <w:r w:rsidRPr="00322AF8">
        <w:rPr>
          <w:rFonts w:ascii="Times New Roman" w:hAnsi="Times New Roman" w:cs="Times New Roman"/>
          <w:sz w:val="24"/>
          <w:szCs w:val="24"/>
        </w:rPr>
        <w:t>Собрались все вместе в круг.</w:t>
      </w:r>
    </w:p>
    <w:p w:rsidR="006E1881" w:rsidRPr="00322AF8" w:rsidRDefault="006E1881" w:rsidP="00322AF8">
      <w:pPr>
        <w:pStyle w:val="a3"/>
        <w:spacing w:after="0" w:line="240" w:lineRule="auto"/>
        <w:rPr>
          <w:rFonts w:ascii="Times New Roman" w:hAnsi="Times New Roman" w:cs="Times New Roman"/>
          <w:sz w:val="24"/>
          <w:szCs w:val="24"/>
        </w:rPr>
      </w:pPr>
    </w:p>
    <w:p w:rsidR="006E1881" w:rsidRPr="00322AF8" w:rsidRDefault="006E1881" w:rsidP="00322AF8">
      <w:pPr>
        <w:pStyle w:val="a3"/>
        <w:spacing w:after="0" w:line="240" w:lineRule="auto"/>
        <w:rPr>
          <w:rFonts w:ascii="Times New Roman" w:hAnsi="Times New Roman" w:cs="Times New Roman"/>
          <w:sz w:val="24"/>
          <w:szCs w:val="24"/>
        </w:rPr>
      </w:pPr>
      <w:r w:rsidRPr="00322AF8">
        <w:rPr>
          <w:rFonts w:ascii="Times New Roman" w:hAnsi="Times New Roman" w:cs="Times New Roman"/>
          <w:sz w:val="24"/>
          <w:szCs w:val="24"/>
        </w:rPr>
        <w:t>Я твой друг и ты мой друг.</w:t>
      </w:r>
    </w:p>
    <w:p w:rsidR="006E1881" w:rsidRPr="00322AF8" w:rsidRDefault="006E1881" w:rsidP="00322AF8">
      <w:pPr>
        <w:pStyle w:val="a3"/>
        <w:spacing w:after="0" w:line="240" w:lineRule="auto"/>
        <w:rPr>
          <w:rFonts w:ascii="Times New Roman" w:hAnsi="Times New Roman" w:cs="Times New Roman"/>
          <w:sz w:val="24"/>
          <w:szCs w:val="24"/>
        </w:rPr>
      </w:pPr>
    </w:p>
    <w:p w:rsidR="006E1881" w:rsidRPr="00322AF8" w:rsidRDefault="006E1881" w:rsidP="00322AF8">
      <w:pPr>
        <w:pStyle w:val="a3"/>
        <w:spacing w:after="0" w:line="240" w:lineRule="auto"/>
        <w:rPr>
          <w:rFonts w:ascii="Times New Roman" w:hAnsi="Times New Roman" w:cs="Times New Roman"/>
          <w:sz w:val="24"/>
          <w:szCs w:val="24"/>
        </w:rPr>
      </w:pPr>
      <w:r w:rsidRPr="00322AF8">
        <w:rPr>
          <w:rFonts w:ascii="Times New Roman" w:hAnsi="Times New Roman" w:cs="Times New Roman"/>
          <w:sz w:val="24"/>
          <w:szCs w:val="24"/>
        </w:rPr>
        <w:t>Крепко за руки возьмёмся</w:t>
      </w:r>
    </w:p>
    <w:p w:rsidR="006E1881" w:rsidRPr="00322AF8" w:rsidRDefault="006E1881" w:rsidP="00322AF8">
      <w:pPr>
        <w:pStyle w:val="a3"/>
        <w:spacing w:after="0" w:line="240" w:lineRule="auto"/>
        <w:rPr>
          <w:rFonts w:ascii="Times New Roman" w:hAnsi="Times New Roman" w:cs="Times New Roman"/>
          <w:sz w:val="24"/>
          <w:szCs w:val="24"/>
        </w:rPr>
      </w:pPr>
    </w:p>
    <w:p w:rsidR="006E1881" w:rsidRPr="00322AF8" w:rsidRDefault="006E1881" w:rsidP="00322AF8">
      <w:pPr>
        <w:pStyle w:val="a3"/>
        <w:spacing w:after="0" w:line="240" w:lineRule="auto"/>
        <w:ind w:left="0"/>
        <w:rPr>
          <w:rFonts w:ascii="Times New Roman" w:hAnsi="Times New Roman" w:cs="Times New Roman"/>
          <w:sz w:val="24"/>
          <w:szCs w:val="24"/>
        </w:rPr>
      </w:pPr>
      <w:r w:rsidRPr="00322AF8">
        <w:rPr>
          <w:rFonts w:ascii="Times New Roman" w:hAnsi="Times New Roman" w:cs="Times New Roman"/>
          <w:sz w:val="24"/>
          <w:szCs w:val="24"/>
        </w:rPr>
        <w:t xml:space="preserve">          И друг другу улыбнёмся.</w:t>
      </w:r>
    </w:p>
    <w:p w:rsidR="006E1881" w:rsidRPr="00322AF8" w:rsidRDefault="006E1881" w:rsidP="00322AF8">
      <w:pPr>
        <w:pStyle w:val="a3"/>
        <w:spacing w:after="0"/>
        <w:ind w:left="0"/>
        <w:rPr>
          <w:rFonts w:ascii="Times New Roman" w:hAnsi="Times New Roman" w:cs="Times New Roman"/>
          <w:sz w:val="24"/>
          <w:szCs w:val="24"/>
        </w:rPr>
      </w:pPr>
      <w:r w:rsidRPr="00322AF8">
        <w:rPr>
          <w:rFonts w:ascii="Times New Roman" w:hAnsi="Times New Roman" w:cs="Times New Roman"/>
          <w:sz w:val="24"/>
          <w:szCs w:val="24"/>
        </w:rPr>
        <w:t>Будем мячик передавать и ласковые слова называть.</w:t>
      </w:r>
    </w:p>
    <w:p w:rsidR="006E1881" w:rsidRPr="00322AF8" w:rsidRDefault="006E1881" w:rsidP="00322AF8">
      <w:pPr>
        <w:pStyle w:val="a3"/>
        <w:spacing w:after="0"/>
        <w:ind w:left="0"/>
        <w:rPr>
          <w:rFonts w:ascii="Times New Roman" w:hAnsi="Times New Roman" w:cs="Times New Roman"/>
          <w:sz w:val="24"/>
          <w:szCs w:val="24"/>
        </w:rPr>
      </w:pPr>
      <w:r w:rsidRPr="00322AF8">
        <w:rPr>
          <w:rFonts w:ascii="Times New Roman" w:hAnsi="Times New Roman" w:cs="Times New Roman"/>
          <w:sz w:val="24"/>
          <w:szCs w:val="24"/>
        </w:rPr>
        <w:t>«Подари ласковое слово соседу»</w:t>
      </w:r>
    </w:p>
    <w:p w:rsidR="006E1881" w:rsidRPr="00322AF8" w:rsidRDefault="00322AF8" w:rsidP="00322AF8">
      <w:pPr>
        <w:pStyle w:val="a3"/>
        <w:spacing w:after="0"/>
        <w:ind w:left="-1134" w:right="-56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87700" cy="2390690"/>
            <wp:effectExtent l="19050" t="0" r="0" b="0"/>
            <wp:docPr id="3" name="Рисунок 2" descr="SAM_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44.JPG"/>
                    <pic:cNvPicPr/>
                  </pic:nvPicPr>
                  <pic:blipFill>
                    <a:blip r:embed="rId5" cstate="print"/>
                    <a:stretch>
                      <a:fillRect/>
                    </a:stretch>
                  </pic:blipFill>
                  <pic:spPr>
                    <a:xfrm>
                      <a:off x="0" y="0"/>
                      <a:ext cx="3187700" cy="239069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181466" cy="2386015"/>
            <wp:effectExtent l="19050" t="0" r="0" b="0"/>
            <wp:docPr id="4" name="Рисунок 3" descr="SAM_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46.JPG"/>
                    <pic:cNvPicPr/>
                  </pic:nvPicPr>
                  <pic:blipFill>
                    <a:blip r:embed="rId6" cstate="print"/>
                    <a:stretch>
                      <a:fillRect/>
                    </a:stretch>
                  </pic:blipFill>
                  <pic:spPr>
                    <a:xfrm>
                      <a:off x="0" y="0"/>
                      <a:ext cx="3184946" cy="2388625"/>
                    </a:xfrm>
                    <a:prstGeom prst="rect">
                      <a:avLst/>
                    </a:prstGeom>
                  </pic:spPr>
                </pic:pic>
              </a:graphicData>
            </a:graphic>
          </wp:inline>
        </w:drawing>
      </w:r>
    </w:p>
    <w:p w:rsidR="006E1881" w:rsidRPr="00322AF8" w:rsidRDefault="006E1881" w:rsidP="00322AF8">
      <w:pPr>
        <w:pStyle w:val="a3"/>
        <w:spacing w:after="0"/>
        <w:ind w:left="0"/>
        <w:rPr>
          <w:rFonts w:ascii="Times New Roman" w:hAnsi="Times New Roman" w:cs="Times New Roman"/>
          <w:sz w:val="24"/>
          <w:szCs w:val="24"/>
        </w:rPr>
      </w:pPr>
      <w:r w:rsidRPr="00322AF8">
        <w:rPr>
          <w:rFonts w:ascii="Times New Roman" w:hAnsi="Times New Roman" w:cs="Times New Roman"/>
          <w:sz w:val="24"/>
          <w:szCs w:val="24"/>
        </w:rPr>
        <w:t xml:space="preserve">Вот сколько слов мы друг другу сказали. </w:t>
      </w:r>
    </w:p>
    <w:p w:rsidR="006E1881" w:rsidRPr="00322AF8" w:rsidRDefault="006E1881" w:rsidP="00322AF8">
      <w:pPr>
        <w:pStyle w:val="a3"/>
        <w:spacing w:after="0"/>
        <w:ind w:left="0"/>
        <w:rPr>
          <w:rFonts w:ascii="Times New Roman" w:hAnsi="Times New Roman" w:cs="Times New Roman"/>
          <w:sz w:val="24"/>
          <w:szCs w:val="24"/>
        </w:rPr>
      </w:pPr>
    </w:p>
    <w:p w:rsidR="006E1881" w:rsidRPr="00322AF8" w:rsidRDefault="006E1881" w:rsidP="00322AF8">
      <w:pPr>
        <w:pStyle w:val="a3"/>
        <w:spacing w:after="0"/>
        <w:ind w:left="0"/>
        <w:rPr>
          <w:rFonts w:ascii="Times New Roman" w:hAnsi="Times New Roman" w:cs="Times New Roman"/>
          <w:sz w:val="24"/>
          <w:szCs w:val="24"/>
        </w:rPr>
      </w:pPr>
      <w:r w:rsidRPr="00322AF8">
        <w:rPr>
          <w:rFonts w:ascii="Times New Roman" w:hAnsi="Times New Roman" w:cs="Times New Roman"/>
          <w:sz w:val="24"/>
          <w:szCs w:val="24"/>
        </w:rPr>
        <w:t>А наша речь и состоит из слов. И наше заседание сегодня и посвящено развитию связной речи.</w:t>
      </w:r>
    </w:p>
    <w:p w:rsidR="006E1881" w:rsidRPr="00322AF8" w:rsidRDefault="006E1881" w:rsidP="00322AF8">
      <w:pPr>
        <w:pStyle w:val="a3"/>
        <w:spacing w:after="0"/>
        <w:ind w:left="0"/>
        <w:rPr>
          <w:rFonts w:ascii="Times New Roman" w:hAnsi="Times New Roman" w:cs="Times New Roman"/>
          <w:sz w:val="24"/>
          <w:szCs w:val="24"/>
        </w:rPr>
      </w:pPr>
    </w:p>
    <w:p w:rsidR="006E1881" w:rsidRPr="00322AF8" w:rsidRDefault="006E1881" w:rsidP="00322AF8">
      <w:pPr>
        <w:pStyle w:val="a3"/>
        <w:numPr>
          <w:ilvl w:val="1"/>
          <w:numId w:val="2"/>
        </w:numPr>
        <w:tabs>
          <w:tab w:val="clear" w:pos="1440"/>
          <w:tab w:val="num" w:pos="142"/>
        </w:tabs>
        <w:spacing w:after="0"/>
        <w:ind w:left="142" w:firstLine="0"/>
        <w:rPr>
          <w:rFonts w:ascii="Times New Roman" w:hAnsi="Times New Roman" w:cs="Times New Roman"/>
          <w:b/>
          <w:sz w:val="24"/>
          <w:szCs w:val="24"/>
          <w:u w:val="single"/>
        </w:rPr>
      </w:pPr>
      <w:r w:rsidRPr="00322AF8">
        <w:rPr>
          <w:rFonts w:ascii="Times New Roman" w:hAnsi="Times New Roman" w:cs="Times New Roman"/>
          <w:b/>
          <w:sz w:val="24"/>
          <w:szCs w:val="24"/>
          <w:u w:val="single"/>
        </w:rPr>
        <w:t>Что такое связная речь?</w:t>
      </w:r>
    </w:p>
    <w:p w:rsidR="006E1881" w:rsidRPr="00322AF8" w:rsidRDefault="006E1881"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Связная речь – это развернутое, законченное, композиционно и грамматически оформленное, смысловое и эмоциональное высказывание, состоящее из ряда логически </w:t>
      </w:r>
      <w:proofErr w:type="gramStart"/>
      <w:r w:rsidRPr="00322AF8">
        <w:rPr>
          <w:rFonts w:ascii="Times New Roman" w:hAnsi="Times New Roman" w:cs="Times New Roman"/>
          <w:sz w:val="24"/>
          <w:szCs w:val="24"/>
        </w:rPr>
        <w:t>связанных</w:t>
      </w:r>
      <w:proofErr w:type="gramEnd"/>
      <w:r w:rsidRPr="00322AF8">
        <w:rPr>
          <w:rFonts w:ascii="Times New Roman" w:hAnsi="Times New Roman" w:cs="Times New Roman"/>
          <w:sz w:val="24"/>
          <w:szCs w:val="24"/>
        </w:rPr>
        <w:t xml:space="preserve"> предложении.</w:t>
      </w:r>
    </w:p>
    <w:p w:rsidR="00A63603" w:rsidRPr="00322AF8" w:rsidRDefault="00A63603"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lastRenderedPageBreak/>
        <w:t>При рождении у ребенка заложены задатки речи. Главное задание взрослых и педагогов – правильно их развить. Ведь сформированная связная речь ребенка – залог будущего успешного развития личности. Что же означает это понятие? Связная речь – это умение формулировать и излагать свои мысли.</w:t>
      </w:r>
    </w:p>
    <w:p w:rsidR="00A63603" w:rsidRPr="00322AF8" w:rsidRDefault="00A63603" w:rsidP="00322AF8">
      <w:pPr>
        <w:spacing w:after="0"/>
        <w:rPr>
          <w:rFonts w:ascii="Times New Roman" w:hAnsi="Times New Roman" w:cs="Times New Roman"/>
          <w:sz w:val="24"/>
          <w:szCs w:val="24"/>
        </w:rPr>
      </w:pPr>
    </w:p>
    <w:p w:rsidR="008039DB" w:rsidRPr="0022505C" w:rsidRDefault="008039DB" w:rsidP="0022505C">
      <w:pPr>
        <w:pStyle w:val="a3"/>
        <w:spacing w:after="0"/>
        <w:ind w:left="-1134"/>
        <w:rPr>
          <w:rFonts w:ascii="Times New Roman" w:hAnsi="Times New Roman" w:cs="Times New Roman"/>
          <w:b/>
          <w:sz w:val="24"/>
          <w:szCs w:val="24"/>
        </w:rPr>
      </w:pPr>
      <w:r w:rsidRPr="00322AF8">
        <w:rPr>
          <w:rFonts w:ascii="Times New Roman" w:hAnsi="Times New Roman" w:cs="Times New Roman"/>
          <w:b/>
          <w:sz w:val="24"/>
          <w:szCs w:val="24"/>
        </w:rPr>
        <w:t>Выделяют два основных вида связной речи:</w:t>
      </w:r>
    </w:p>
    <w:p w:rsidR="008039DB" w:rsidRPr="00322AF8" w:rsidRDefault="008039DB" w:rsidP="00322AF8">
      <w:pPr>
        <w:pStyle w:val="a3"/>
        <w:spacing w:after="0"/>
        <w:ind w:left="142"/>
        <w:rPr>
          <w:rFonts w:ascii="Times New Roman" w:hAnsi="Times New Roman" w:cs="Times New Roman"/>
          <w:sz w:val="24"/>
          <w:szCs w:val="24"/>
          <w:u w:val="single"/>
        </w:rPr>
      </w:pPr>
      <w:r w:rsidRPr="00322AF8">
        <w:rPr>
          <w:rFonts w:ascii="Times New Roman" w:hAnsi="Times New Roman" w:cs="Times New Roman"/>
          <w:sz w:val="24"/>
          <w:szCs w:val="24"/>
          <w:u w:val="single"/>
        </w:rPr>
        <w:t>Монологическая.</w:t>
      </w:r>
    </w:p>
    <w:p w:rsidR="008039DB" w:rsidRPr="00322AF8" w:rsidRDefault="008039DB" w:rsidP="00322AF8">
      <w:pPr>
        <w:pStyle w:val="a3"/>
        <w:spacing w:after="0"/>
        <w:ind w:left="142"/>
        <w:rPr>
          <w:rFonts w:ascii="Times New Roman" w:hAnsi="Times New Roman" w:cs="Times New Roman"/>
          <w:sz w:val="24"/>
          <w:szCs w:val="24"/>
          <w:u w:val="single"/>
        </w:rPr>
      </w:pPr>
      <w:r w:rsidRPr="00322AF8">
        <w:rPr>
          <w:rFonts w:ascii="Times New Roman" w:hAnsi="Times New Roman" w:cs="Times New Roman"/>
          <w:sz w:val="24"/>
          <w:szCs w:val="24"/>
          <w:u w:val="single"/>
        </w:rPr>
        <w:t>Диалогическая.</w:t>
      </w:r>
    </w:p>
    <w:p w:rsidR="008039DB" w:rsidRPr="00322AF8" w:rsidRDefault="008039DB" w:rsidP="00322AF8">
      <w:pPr>
        <w:pStyle w:val="a3"/>
        <w:spacing w:after="0"/>
        <w:ind w:left="142"/>
        <w:rPr>
          <w:rFonts w:ascii="Times New Roman" w:hAnsi="Times New Roman" w:cs="Times New Roman"/>
          <w:sz w:val="24"/>
          <w:szCs w:val="24"/>
        </w:rPr>
      </w:pPr>
    </w:p>
    <w:p w:rsidR="008039DB" w:rsidRPr="00322AF8" w:rsidRDefault="008039DB" w:rsidP="00322AF8">
      <w:pPr>
        <w:pStyle w:val="a3"/>
        <w:spacing w:after="0"/>
        <w:ind w:left="142"/>
        <w:rPr>
          <w:rFonts w:ascii="Times New Roman" w:hAnsi="Times New Roman" w:cs="Times New Roman"/>
          <w:sz w:val="24"/>
          <w:szCs w:val="24"/>
        </w:rPr>
      </w:pPr>
      <w:proofErr w:type="gramStart"/>
      <w:r w:rsidRPr="00322AF8">
        <w:rPr>
          <w:rFonts w:ascii="Times New Roman" w:hAnsi="Times New Roman" w:cs="Times New Roman"/>
          <w:b/>
          <w:sz w:val="24"/>
          <w:szCs w:val="24"/>
          <w:u w:val="single"/>
        </w:rPr>
        <w:t>МОНОЛОГИЧЕСКАЯ</w:t>
      </w:r>
      <w:proofErr w:type="gramEnd"/>
      <w:r w:rsidRPr="00322AF8">
        <w:rPr>
          <w:rFonts w:ascii="Times New Roman" w:hAnsi="Times New Roman" w:cs="Times New Roman"/>
          <w:sz w:val="24"/>
          <w:szCs w:val="24"/>
        </w:rPr>
        <w:t xml:space="preserve"> требует больших навыков общения. От того, насколько правильно выражена мысль, зависит, как окружающие ее поймут. От рассказчика требуется хорошая память, правильное применение речевых оборотов, развитое логическое мышление, чтобы повествование звучало последовательно и четко.</w:t>
      </w:r>
    </w:p>
    <w:p w:rsidR="008039DB" w:rsidRPr="00322AF8" w:rsidRDefault="008039DB" w:rsidP="00322AF8">
      <w:pPr>
        <w:pStyle w:val="a3"/>
        <w:spacing w:after="0"/>
        <w:ind w:left="142"/>
        <w:rPr>
          <w:rFonts w:ascii="Times New Roman" w:hAnsi="Times New Roman" w:cs="Times New Roman"/>
          <w:sz w:val="24"/>
          <w:szCs w:val="24"/>
        </w:rPr>
      </w:pPr>
    </w:p>
    <w:p w:rsidR="00A63603" w:rsidRPr="00322AF8" w:rsidRDefault="008039DB" w:rsidP="00322AF8">
      <w:pPr>
        <w:pStyle w:val="a3"/>
        <w:spacing w:after="0"/>
        <w:ind w:left="142"/>
        <w:rPr>
          <w:rFonts w:ascii="Times New Roman" w:hAnsi="Times New Roman" w:cs="Times New Roman"/>
          <w:sz w:val="24"/>
          <w:szCs w:val="24"/>
        </w:rPr>
      </w:pPr>
      <w:r w:rsidRPr="00322AF8">
        <w:rPr>
          <w:rFonts w:ascii="Times New Roman" w:hAnsi="Times New Roman" w:cs="Times New Roman"/>
          <w:b/>
          <w:sz w:val="24"/>
          <w:szCs w:val="24"/>
          <w:u w:val="single"/>
        </w:rPr>
        <w:t>При диалоге</w:t>
      </w:r>
      <w:r w:rsidRPr="00322AF8">
        <w:rPr>
          <w:rFonts w:ascii="Times New Roman" w:hAnsi="Times New Roman" w:cs="Times New Roman"/>
          <w:sz w:val="24"/>
          <w:szCs w:val="24"/>
        </w:rPr>
        <w:t xml:space="preserve"> обычно не применяются сложные словесные обороты. Речь не имеет четкой логичной последовательности. Направление беседы может меняться произвольно и в любом направлении.</w:t>
      </w:r>
    </w:p>
    <w:p w:rsidR="00A63603" w:rsidRPr="00322AF8" w:rsidRDefault="00A63603" w:rsidP="00322AF8">
      <w:pPr>
        <w:pStyle w:val="a3"/>
        <w:spacing w:after="0"/>
        <w:ind w:left="142"/>
        <w:rPr>
          <w:rFonts w:ascii="Times New Roman" w:hAnsi="Times New Roman" w:cs="Times New Roman"/>
          <w:sz w:val="24"/>
          <w:szCs w:val="24"/>
        </w:rPr>
      </w:pPr>
    </w:p>
    <w:p w:rsidR="00A63603" w:rsidRPr="00322AF8" w:rsidRDefault="008039DB"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Речь явление социальное и развивается линейно, т.е. постепенно.</w:t>
      </w:r>
    </w:p>
    <w:p w:rsidR="008039DB" w:rsidRPr="00322AF8" w:rsidRDefault="008039DB"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К сожалению, в наше время очень мало мы разговариваем друг с другом, отдавая предпочтение различным гаджетам. Поэтому речь наших детей страдает скудным запасом слов, многие дети плохо, с трудом запоминают тексты и стихотворения.</w:t>
      </w:r>
    </w:p>
    <w:p w:rsidR="008039DB" w:rsidRPr="00322AF8" w:rsidRDefault="008039DB"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 Вы, наверное, все помните </w:t>
      </w:r>
      <w:proofErr w:type="gramStart"/>
      <w:r w:rsidRPr="00322AF8">
        <w:rPr>
          <w:rFonts w:ascii="Times New Roman" w:hAnsi="Times New Roman" w:cs="Times New Roman"/>
          <w:sz w:val="24"/>
          <w:szCs w:val="24"/>
        </w:rPr>
        <w:t>видео-ролик</w:t>
      </w:r>
      <w:proofErr w:type="gramEnd"/>
      <w:r w:rsidRPr="00322AF8">
        <w:rPr>
          <w:rFonts w:ascii="Times New Roman" w:hAnsi="Times New Roman" w:cs="Times New Roman"/>
          <w:sz w:val="24"/>
          <w:szCs w:val="24"/>
        </w:rPr>
        <w:t xml:space="preserve"> с мальчиком, который никак не мог запомнить и рассказать стихотворение Алексея Плещеева «Травка зеленеет…»</w:t>
      </w:r>
    </w:p>
    <w:p w:rsidR="008039DB" w:rsidRPr="00322AF8" w:rsidRDefault="008039DB"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Вот сегодня мы попробуем это стихотворение запомнить и рассказать с помощью 2х игровых приёмов:</w:t>
      </w:r>
    </w:p>
    <w:p w:rsidR="008039DB" w:rsidRPr="00322AF8" w:rsidRDefault="008039DB"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РАССКАЖИ СТИХИ РУКАМИ </w:t>
      </w:r>
    </w:p>
    <w:p w:rsidR="008039DB" w:rsidRPr="00322AF8" w:rsidRDefault="008039DB"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И с помощью МНЕМОТЕХНИКИ.</w:t>
      </w:r>
    </w:p>
    <w:p w:rsidR="008039DB" w:rsidRPr="00322AF8" w:rsidRDefault="008039DB" w:rsidP="00322AF8">
      <w:pPr>
        <w:pStyle w:val="a3"/>
        <w:spacing w:after="0"/>
        <w:ind w:left="142"/>
        <w:rPr>
          <w:rFonts w:ascii="Times New Roman" w:hAnsi="Times New Roman" w:cs="Times New Roman"/>
          <w:sz w:val="24"/>
          <w:szCs w:val="24"/>
        </w:rPr>
      </w:pPr>
    </w:p>
    <w:p w:rsidR="008039DB" w:rsidRPr="00322AF8" w:rsidRDefault="008039DB" w:rsidP="00322AF8">
      <w:pPr>
        <w:pStyle w:val="a3"/>
        <w:spacing w:after="0"/>
        <w:ind w:left="142"/>
        <w:rPr>
          <w:rFonts w:ascii="Times New Roman" w:hAnsi="Times New Roman" w:cs="Times New Roman"/>
          <w:b/>
          <w:sz w:val="24"/>
          <w:szCs w:val="24"/>
        </w:rPr>
      </w:pPr>
      <w:r w:rsidRPr="00322AF8">
        <w:rPr>
          <w:rFonts w:ascii="Times New Roman" w:hAnsi="Times New Roman" w:cs="Times New Roman"/>
          <w:b/>
          <w:sz w:val="24"/>
          <w:szCs w:val="24"/>
        </w:rPr>
        <w:t>ПРИЁМ «РАССКАЖИ СТИХИ РУКАМИ»</w:t>
      </w:r>
    </w:p>
    <w:p w:rsidR="008039DB" w:rsidRPr="00322AF8" w:rsidRDefault="008039DB" w:rsidP="00322AF8">
      <w:pPr>
        <w:pStyle w:val="a3"/>
        <w:spacing w:after="0"/>
        <w:ind w:left="142"/>
        <w:rPr>
          <w:rFonts w:ascii="Times New Roman" w:hAnsi="Times New Roman" w:cs="Times New Roman"/>
          <w:b/>
          <w:sz w:val="24"/>
          <w:szCs w:val="24"/>
        </w:rPr>
      </w:pPr>
      <w:r w:rsidRPr="00322AF8">
        <w:rPr>
          <w:rFonts w:ascii="Times New Roman" w:hAnsi="Times New Roman" w:cs="Times New Roman"/>
          <w:b/>
          <w:sz w:val="24"/>
          <w:szCs w:val="24"/>
        </w:rPr>
        <w:t>Каждое слово или фраза кодируется, заменяется с помощью жестов.</w:t>
      </w:r>
    </w:p>
    <w:p w:rsidR="008039DB" w:rsidRPr="00322AF8" w:rsidRDefault="008039DB" w:rsidP="00322AF8">
      <w:pPr>
        <w:pStyle w:val="a3"/>
        <w:spacing w:after="0"/>
        <w:ind w:left="142"/>
        <w:rPr>
          <w:rFonts w:ascii="Times New Roman" w:hAnsi="Times New Roman" w:cs="Times New Roman"/>
          <w:b/>
          <w:sz w:val="24"/>
          <w:szCs w:val="24"/>
        </w:rPr>
      </w:pPr>
      <w:r w:rsidRPr="00322AF8">
        <w:rPr>
          <w:rFonts w:ascii="Times New Roman" w:hAnsi="Times New Roman" w:cs="Times New Roman"/>
          <w:b/>
          <w:sz w:val="24"/>
          <w:szCs w:val="24"/>
        </w:rPr>
        <w:t>Давайте попробуем:</w:t>
      </w:r>
    </w:p>
    <w:p w:rsidR="008039DB" w:rsidRPr="00322AF8" w:rsidRDefault="008039DB" w:rsidP="00322AF8">
      <w:pPr>
        <w:pStyle w:val="a3"/>
        <w:spacing w:after="0"/>
        <w:ind w:left="142"/>
        <w:rPr>
          <w:rFonts w:ascii="Times New Roman" w:hAnsi="Times New Roman" w:cs="Times New Roman"/>
          <w:b/>
          <w:sz w:val="24"/>
          <w:szCs w:val="24"/>
        </w:rPr>
      </w:pPr>
      <w:r w:rsidRPr="00322AF8">
        <w:rPr>
          <w:rFonts w:ascii="Times New Roman" w:hAnsi="Times New Roman" w:cs="Times New Roman"/>
          <w:b/>
          <w:sz w:val="24"/>
          <w:szCs w:val="24"/>
        </w:rPr>
        <w:t>……………………………………………………..</w:t>
      </w:r>
    </w:p>
    <w:p w:rsidR="008039DB" w:rsidRPr="00322AF8" w:rsidRDefault="00322AF8" w:rsidP="0022505C">
      <w:pPr>
        <w:pStyle w:val="a3"/>
        <w:spacing w:after="0"/>
        <w:ind w:left="-113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809875" cy="2238375"/>
            <wp:effectExtent l="19050" t="0" r="9525" b="0"/>
            <wp:docPr id="5" name="Рисунок 4" descr="SAM_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48.JPG"/>
                    <pic:cNvPicPr/>
                  </pic:nvPicPr>
                  <pic:blipFill>
                    <a:blip r:embed="rId7" cstate="print"/>
                    <a:srcRect t="16370" r="21123"/>
                    <a:stretch>
                      <a:fillRect/>
                    </a:stretch>
                  </pic:blipFill>
                  <pic:spPr>
                    <a:xfrm>
                      <a:off x="0" y="0"/>
                      <a:ext cx="2809875" cy="2238375"/>
                    </a:xfrm>
                    <a:prstGeom prst="rect">
                      <a:avLst/>
                    </a:prstGeom>
                  </pic:spPr>
                </pic:pic>
              </a:graphicData>
            </a:graphic>
          </wp:inline>
        </w:drawing>
      </w:r>
      <w:r w:rsidR="0022505C">
        <w:rPr>
          <w:rFonts w:ascii="Times New Roman" w:hAnsi="Times New Roman" w:cs="Times New Roman"/>
          <w:b/>
          <w:sz w:val="24"/>
          <w:szCs w:val="24"/>
        </w:rPr>
        <w:t xml:space="preserve">      </w:t>
      </w:r>
      <w:r w:rsidR="0022505C">
        <w:rPr>
          <w:rFonts w:ascii="Times New Roman" w:hAnsi="Times New Roman" w:cs="Times New Roman"/>
          <w:b/>
          <w:noProof/>
          <w:sz w:val="24"/>
          <w:szCs w:val="24"/>
          <w:lang w:eastAsia="ru-RU"/>
        </w:rPr>
        <w:drawing>
          <wp:inline distT="0" distB="0" distL="0" distR="0">
            <wp:extent cx="3000375" cy="2250201"/>
            <wp:effectExtent l="19050" t="0" r="9525" b="0"/>
            <wp:docPr id="6" name="Рисунок 5" descr="SAM_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50.JPG"/>
                    <pic:cNvPicPr/>
                  </pic:nvPicPr>
                  <pic:blipFill>
                    <a:blip r:embed="rId8" cstate="print"/>
                    <a:stretch>
                      <a:fillRect/>
                    </a:stretch>
                  </pic:blipFill>
                  <pic:spPr>
                    <a:xfrm>
                      <a:off x="0" y="0"/>
                      <a:ext cx="3003792" cy="2252764"/>
                    </a:xfrm>
                    <a:prstGeom prst="rect">
                      <a:avLst/>
                    </a:prstGeom>
                  </pic:spPr>
                </pic:pic>
              </a:graphicData>
            </a:graphic>
          </wp:inline>
        </w:drawing>
      </w:r>
    </w:p>
    <w:p w:rsidR="008039DB" w:rsidRPr="00322AF8" w:rsidRDefault="008039DB" w:rsidP="00322AF8">
      <w:pPr>
        <w:pStyle w:val="a3"/>
        <w:spacing w:after="0"/>
        <w:ind w:left="142"/>
        <w:rPr>
          <w:rFonts w:ascii="Times New Roman" w:hAnsi="Times New Roman" w:cs="Times New Roman"/>
          <w:b/>
          <w:sz w:val="24"/>
          <w:szCs w:val="24"/>
        </w:rPr>
      </w:pPr>
      <w:r w:rsidRPr="00322AF8">
        <w:rPr>
          <w:rFonts w:ascii="Times New Roman" w:hAnsi="Times New Roman" w:cs="Times New Roman"/>
          <w:b/>
          <w:sz w:val="24"/>
          <w:szCs w:val="24"/>
        </w:rPr>
        <w:t xml:space="preserve">Этим способом можно запоминать, учить </w:t>
      </w:r>
      <w:r w:rsidR="005C3930" w:rsidRPr="00322AF8">
        <w:rPr>
          <w:rFonts w:ascii="Times New Roman" w:hAnsi="Times New Roman" w:cs="Times New Roman"/>
          <w:b/>
          <w:sz w:val="24"/>
          <w:szCs w:val="24"/>
        </w:rPr>
        <w:t>любое произведение.</w:t>
      </w:r>
    </w:p>
    <w:p w:rsidR="005C3930" w:rsidRPr="00322AF8" w:rsidRDefault="005C3930" w:rsidP="00322AF8">
      <w:pPr>
        <w:pStyle w:val="a3"/>
        <w:spacing w:after="0"/>
        <w:ind w:left="142"/>
        <w:rPr>
          <w:rFonts w:ascii="Times New Roman" w:hAnsi="Times New Roman" w:cs="Times New Roman"/>
          <w:b/>
          <w:sz w:val="24"/>
          <w:szCs w:val="24"/>
        </w:rPr>
      </w:pPr>
    </w:p>
    <w:p w:rsidR="005C3930" w:rsidRPr="00322AF8" w:rsidRDefault="005C3930" w:rsidP="00322AF8">
      <w:pPr>
        <w:pStyle w:val="a3"/>
        <w:spacing w:after="0"/>
        <w:ind w:left="142"/>
        <w:rPr>
          <w:rFonts w:ascii="Times New Roman" w:hAnsi="Times New Roman" w:cs="Times New Roman"/>
          <w:b/>
          <w:sz w:val="24"/>
          <w:szCs w:val="24"/>
          <w:u w:val="single"/>
        </w:rPr>
      </w:pPr>
      <w:r w:rsidRPr="00322AF8">
        <w:rPr>
          <w:rFonts w:ascii="Times New Roman" w:hAnsi="Times New Roman" w:cs="Times New Roman"/>
          <w:b/>
          <w:sz w:val="24"/>
          <w:szCs w:val="24"/>
          <w:u w:val="single"/>
        </w:rPr>
        <w:t>Методика связной речи – мнемотехника</w:t>
      </w:r>
    </w:p>
    <w:p w:rsidR="005C3930" w:rsidRPr="00322AF8" w:rsidRDefault="005C3930" w:rsidP="00322AF8">
      <w:pPr>
        <w:spacing w:after="0"/>
        <w:rPr>
          <w:rFonts w:ascii="Times New Roman" w:hAnsi="Times New Roman" w:cs="Times New Roman"/>
          <w:b/>
          <w:sz w:val="24"/>
          <w:szCs w:val="24"/>
        </w:rPr>
      </w:pPr>
    </w:p>
    <w:p w:rsidR="005C3930" w:rsidRPr="00322AF8" w:rsidRDefault="005C3930" w:rsidP="00322AF8">
      <w:pPr>
        <w:pStyle w:val="a3"/>
        <w:spacing w:after="0"/>
        <w:ind w:left="142"/>
        <w:rPr>
          <w:rFonts w:ascii="Times New Roman" w:hAnsi="Times New Roman" w:cs="Times New Roman"/>
          <w:b/>
          <w:sz w:val="24"/>
          <w:szCs w:val="24"/>
        </w:rPr>
      </w:pPr>
      <w:r w:rsidRPr="00322AF8">
        <w:rPr>
          <w:rFonts w:ascii="Times New Roman" w:hAnsi="Times New Roman" w:cs="Times New Roman"/>
          <w:b/>
          <w:sz w:val="24"/>
          <w:szCs w:val="24"/>
        </w:rPr>
        <w:t>У детей больше развита зрительная память, поэтому при запоминании материала можно использовать мнемотехнику.</w:t>
      </w:r>
    </w:p>
    <w:p w:rsidR="00A63603" w:rsidRPr="00322AF8" w:rsidRDefault="00A63603" w:rsidP="00322AF8">
      <w:pPr>
        <w:pStyle w:val="a3"/>
        <w:spacing w:after="0"/>
        <w:ind w:left="142"/>
        <w:rPr>
          <w:rFonts w:ascii="Times New Roman" w:hAnsi="Times New Roman" w:cs="Times New Roman"/>
          <w:sz w:val="24"/>
          <w:szCs w:val="24"/>
        </w:rPr>
      </w:pPr>
    </w:p>
    <w:p w:rsidR="00512ABC" w:rsidRPr="00322AF8" w:rsidRDefault="00A63603" w:rsidP="00322AF8">
      <w:pPr>
        <w:pStyle w:val="a3"/>
        <w:spacing w:after="0"/>
        <w:ind w:left="142"/>
        <w:rPr>
          <w:rFonts w:ascii="Times New Roman" w:hAnsi="Times New Roman" w:cs="Times New Roman"/>
          <w:sz w:val="24"/>
          <w:szCs w:val="24"/>
          <w:u w:val="single"/>
        </w:rPr>
      </w:pPr>
      <w:r w:rsidRPr="00322AF8">
        <w:rPr>
          <w:rFonts w:ascii="Times New Roman" w:hAnsi="Times New Roman" w:cs="Times New Roman"/>
          <w:sz w:val="24"/>
          <w:szCs w:val="24"/>
          <w:u w:val="single"/>
        </w:rPr>
        <w:t>Методика основана на использовании картинок.</w:t>
      </w:r>
    </w:p>
    <w:p w:rsidR="00512ABC" w:rsidRPr="00322AF8" w:rsidRDefault="00A63603"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 Все рассказы, стихи </w:t>
      </w:r>
      <w:r w:rsidRPr="00322AF8">
        <w:rPr>
          <w:rFonts w:ascii="Times New Roman" w:hAnsi="Times New Roman" w:cs="Times New Roman"/>
          <w:b/>
          <w:sz w:val="24"/>
          <w:szCs w:val="24"/>
          <w:u w:val="single"/>
        </w:rPr>
        <w:t>кодируются картинками</w:t>
      </w:r>
      <w:r w:rsidRPr="00322AF8">
        <w:rPr>
          <w:rFonts w:ascii="Times New Roman" w:hAnsi="Times New Roman" w:cs="Times New Roman"/>
          <w:sz w:val="24"/>
          <w:szCs w:val="24"/>
        </w:rPr>
        <w:t xml:space="preserve">, по которым потом и ведется рассказ. </w:t>
      </w:r>
    </w:p>
    <w:p w:rsidR="00512ABC" w:rsidRPr="00322AF8" w:rsidRDefault="00A63603" w:rsidP="00322AF8">
      <w:pPr>
        <w:pStyle w:val="a3"/>
        <w:spacing w:after="0"/>
        <w:ind w:left="142"/>
        <w:rPr>
          <w:rFonts w:ascii="Times New Roman" w:hAnsi="Times New Roman" w:cs="Times New Roman"/>
          <w:sz w:val="24"/>
          <w:szCs w:val="24"/>
        </w:rPr>
      </w:pPr>
      <w:proofErr w:type="gramStart"/>
      <w:r w:rsidRPr="00322AF8">
        <w:rPr>
          <w:rFonts w:ascii="Times New Roman" w:hAnsi="Times New Roman" w:cs="Times New Roman"/>
          <w:sz w:val="24"/>
          <w:szCs w:val="24"/>
        </w:rPr>
        <w:t xml:space="preserve">В основе методики лежит то, что дети в дошкольном возрасте больше опираются на зрительную память, чем на слуховую. </w:t>
      </w:r>
      <w:proofErr w:type="gramEnd"/>
    </w:p>
    <w:p w:rsidR="00512ABC" w:rsidRPr="00322AF8" w:rsidRDefault="00512ABC" w:rsidP="00322AF8">
      <w:pPr>
        <w:spacing w:after="0"/>
        <w:rPr>
          <w:rFonts w:ascii="Times New Roman" w:hAnsi="Times New Roman" w:cs="Times New Roman"/>
          <w:sz w:val="24"/>
          <w:szCs w:val="24"/>
        </w:rPr>
      </w:pPr>
    </w:p>
    <w:p w:rsidR="00A63603" w:rsidRPr="00322AF8" w:rsidRDefault="00A63603"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Обучение происходит с помощью </w:t>
      </w:r>
      <w:proofErr w:type="spellStart"/>
      <w:r w:rsidRPr="00322AF8">
        <w:rPr>
          <w:rFonts w:ascii="Times New Roman" w:hAnsi="Times New Roman" w:cs="Times New Roman"/>
          <w:sz w:val="24"/>
          <w:szCs w:val="24"/>
        </w:rPr>
        <w:t>мнемодорожек</w:t>
      </w:r>
      <w:proofErr w:type="spellEnd"/>
      <w:r w:rsidRPr="00322AF8">
        <w:rPr>
          <w:rFonts w:ascii="Times New Roman" w:hAnsi="Times New Roman" w:cs="Times New Roman"/>
          <w:sz w:val="24"/>
          <w:szCs w:val="24"/>
        </w:rPr>
        <w:t xml:space="preserve">, </w:t>
      </w:r>
      <w:proofErr w:type="spellStart"/>
      <w:r w:rsidRPr="00322AF8">
        <w:rPr>
          <w:rFonts w:ascii="Times New Roman" w:hAnsi="Times New Roman" w:cs="Times New Roman"/>
          <w:sz w:val="24"/>
          <w:szCs w:val="24"/>
        </w:rPr>
        <w:t>мнемотаблиц</w:t>
      </w:r>
      <w:proofErr w:type="spellEnd"/>
      <w:r w:rsidRPr="00322AF8">
        <w:rPr>
          <w:rFonts w:ascii="Times New Roman" w:hAnsi="Times New Roman" w:cs="Times New Roman"/>
          <w:sz w:val="24"/>
          <w:szCs w:val="24"/>
        </w:rPr>
        <w:t xml:space="preserve"> и схем-моделей.</w:t>
      </w:r>
    </w:p>
    <w:p w:rsidR="00512ABC" w:rsidRPr="00322AF8" w:rsidRDefault="00512ABC"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Символы, которыми кодируются слова, максимально приближены к речевому материалу. Например, рассказывая про домашних животных, рядом с изображенными животными рисуют дом, а для диких животных – лес.</w:t>
      </w:r>
    </w:p>
    <w:p w:rsidR="00512ABC" w:rsidRPr="00322AF8" w:rsidRDefault="00512ABC" w:rsidP="00322AF8">
      <w:pPr>
        <w:pStyle w:val="a3"/>
        <w:spacing w:after="0"/>
        <w:ind w:left="142"/>
        <w:rPr>
          <w:rFonts w:ascii="Times New Roman" w:hAnsi="Times New Roman" w:cs="Times New Roman"/>
          <w:sz w:val="24"/>
          <w:szCs w:val="24"/>
        </w:rPr>
      </w:pPr>
    </w:p>
    <w:p w:rsidR="005C3930" w:rsidRPr="00322AF8" w:rsidRDefault="00512ABC"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u w:val="single"/>
        </w:rPr>
        <w:t xml:space="preserve">Изучение идет от </w:t>
      </w:r>
      <w:proofErr w:type="gramStart"/>
      <w:r w:rsidRPr="00322AF8">
        <w:rPr>
          <w:rFonts w:ascii="Times New Roman" w:hAnsi="Times New Roman" w:cs="Times New Roman"/>
          <w:sz w:val="24"/>
          <w:szCs w:val="24"/>
          <w:u w:val="single"/>
        </w:rPr>
        <w:t>простого</w:t>
      </w:r>
      <w:proofErr w:type="gramEnd"/>
      <w:r w:rsidRPr="00322AF8">
        <w:rPr>
          <w:rFonts w:ascii="Times New Roman" w:hAnsi="Times New Roman" w:cs="Times New Roman"/>
          <w:sz w:val="24"/>
          <w:szCs w:val="24"/>
          <w:u w:val="single"/>
        </w:rPr>
        <w:t xml:space="preserve"> к сложному</w:t>
      </w:r>
      <w:r w:rsidRPr="00322AF8">
        <w:rPr>
          <w:rFonts w:ascii="Times New Roman" w:hAnsi="Times New Roman" w:cs="Times New Roman"/>
          <w:sz w:val="24"/>
          <w:szCs w:val="24"/>
        </w:rPr>
        <w:t xml:space="preserve">. </w:t>
      </w:r>
    </w:p>
    <w:p w:rsidR="005C3930" w:rsidRPr="00322AF8" w:rsidRDefault="00512ABC"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Дети рассматривают </w:t>
      </w:r>
      <w:proofErr w:type="spellStart"/>
      <w:r w:rsidRPr="00322AF8">
        <w:rPr>
          <w:rFonts w:ascii="Times New Roman" w:hAnsi="Times New Roman" w:cs="Times New Roman"/>
          <w:sz w:val="24"/>
          <w:szCs w:val="24"/>
        </w:rPr>
        <w:t>мнемоквадраты</w:t>
      </w:r>
      <w:proofErr w:type="spellEnd"/>
      <w:r w:rsidRPr="00322AF8">
        <w:rPr>
          <w:rFonts w:ascii="Times New Roman" w:hAnsi="Times New Roman" w:cs="Times New Roman"/>
          <w:sz w:val="24"/>
          <w:szCs w:val="24"/>
        </w:rPr>
        <w:t>,</w:t>
      </w:r>
    </w:p>
    <w:p w:rsidR="00512ABC" w:rsidRDefault="00512ABC"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 позже - </w:t>
      </w:r>
      <w:proofErr w:type="spellStart"/>
      <w:r w:rsidRPr="00322AF8">
        <w:rPr>
          <w:rFonts w:ascii="Times New Roman" w:hAnsi="Times New Roman" w:cs="Times New Roman"/>
          <w:sz w:val="24"/>
          <w:szCs w:val="24"/>
        </w:rPr>
        <w:t>мнемодорожки</w:t>
      </w:r>
      <w:proofErr w:type="spellEnd"/>
      <w:r w:rsidRPr="00322AF8">
        <w:rPr>
          <w:rFonts w:ascii="Times New Roman" w:hAnsi="Times New Roman" w:cs="Times New Roman"/>
          <w:sz w:val="24"/>
          <w:szCs w:val="24"/>
        </w:rPr>
        <w:t xml:space="preserve"> с изображенными символами, значение которых им изв</w:t>
      </w:r>
      <w:r w:rsidR="0022505C">
        <w:rPr>
          <w:rFonts w:ascii="Times New Roman" w:hAnsi="Times New Roman" w:cs="Times New Roman"/>
          <w:sz w:val="24"/>
          <w:szCs w:val="24"/>
        </w:rPr>
        <w:t>естно. Работа проходит поэтапно.</w:t>
      </w:r>
    </w:p>
    <w:p w:rsidR="0022505C" w:rsidRDefault="0022505C" w:rsidP="0022505C">
      <w:pPr>
        <w:pStyle w:val="a3"/>
        <w:spacing w:after="0"/>
        <w:ind w:left="-113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53179" cy="3714750"/>
            <wp:effectExtent l="19050" t="0" r="0" b="0"/>
            <wp:docPr id="7" name="Рисунок 6" descr="SAM_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53.JPG"/>
                    <pic:cNvPicPr/>
                  </pic:nvPicPr>
                  <pic:blipFill>
                    <a:blip r:embed="rId9" cstate="print"/>
                    <a:stretch>
                      <a:fillRect/>
                    </a:stretch>
                  </pic:blipFill>
                  <pic:spPr>
                    <a:xfrm>
                      <a:off x="0" y="0"/>
                      <a:ext cx="4958658" cy="3718859"/>
                    </a:xfrm>
                    <a:prstGeom prst="rect">
                      <a:avLst/>
                    </a:prstGeom>
                  </pic:spPr>
                </pic:pic>
              </a:graphicData>
            </a:graphic>
          </wp:inline>
        </w:drawing>
      </w:r>
    </w:p>
    <w:p w:rsidR="0022505C" w:rsidRPr="00322AF8" w:rsidRDefault="0022505C" w:rsidP="00C00520">
      <w:pPr>
        <w:pStyle w:val="a3"/>
        <w:spacing w:after="0"/>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428875" cy="3238417"/>
            <wp:effectExtent l="19050" t="0" r="9525" b="0"/>
            <wp:docPr id="8" name="Рисунок 7" descr="SAM_8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55.JPG"/>
                    <pic:cNvPicPr/>
                  </pic:nvPicPr>
                  <pic:blipFill>
                    <a:blip r:embed="rId10" cstate="print"/>
                    <a:stretch>
                      <a:fillRect/>
                    </a:stretch>
                  </pic:blipFill>
                  <pic:spPr>
                    <a:xfrm>
                      <a:off x="0" y="0"/>
                      <a:ext cx="2431365" cy="3241737"/>
                    </a:xfrm>
                    <a:prstGeom prst="rect">
                      <a:avLst/>
                    </a:prstGeom>
                  </pic:spPr>
                </pic:pic>
              </a:graphicData>
            </a:graphic>
          </wp:inline>
        </w:drawing>
      </w:r>
      <w:r w:rsidR="00C00520">
        <w:rPr>
          <w:rFonts w:ascii="Times New Roman" w:hAnsi="Times New Roman" w:cs="Times New Roman"/>
          <w:sz w:val="24"/>
          <w:szCs w:val="24"/>
        </w:rPr>
        <w:t xml:space="preserve">             </w:t>
      </w:r>
      <w:r w:rsidR="00C00520">
        <w:rPr>
          <w:rFonts w:ascii="Times New Roman" w:hAnsi="Times New Roman" w:cs="Times New Roman"/>
          <w:noProof/>
          <w:sz w:val="24"/>
          <w:szCs w:val="24"/>
          <w:lang w:eastAsia="ru-RU"/>
        </w:rPr>
        <w:drawing>
          <wp:inline distT="0" distB="0" distL="0" distR="0">
            <wp:extent cx="2286000" cy="3175716"/>
            <wp:effectExtent l="19050" t="0" r="0" b="0"/>
            <wp:docPr id="9" name="Рисунок 8"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jpg"/>
                    <pic:cNvPicPr/>
                  </pic:nvPicPr>
                  <pic:blipFill>
                    <a:blip r:embed="rId11" cstate="print"/>
                    <a:stretch>
                      <a:fillRect/>
                    </a:stretch>
                  </pic:blipFill>
                  <pic:spPr>
                    <a:xfrm>
                      <a:off x="0" y="0"/>
                      <a:ext cx="2285745" cy="3175361"/>
                    </a:xfrm>
                    <a:prstGeom prst="rect">
                      <a:avLst/>
                    </a:prstGeom>
                  </pic:spPr>
                </pic:pic>
              </a:graphicData>
            </a:graphic>
          </wp:inline>
        </w:drawing>
      </w:r>
    </w:p>
    <w:p w:rsidR="005C3930" w:rsidRPr="00322AF8" w:rsidRDefault="005C3930" w:rsidP="00322AF8">
      <w:pPr>
        <w:pStyle w:val="a3"/>
        <w:spacing w:after="0"/>
        <w:ind w:left="142"/>
        <w:rPr>
          <w:rFonts w:ascii="Times New Roman" w:hAnsi="Times New Roman" w:cs="Times New Roman"/>
          <w:sz w:val="24"/>
          <w:szCs w:val="24"/>
        </w:rPr>
      </w:pPr>
    </w:p>
    <w:p w:rsidR="005C3930" w:rsidRPr="00322AF8" w:rsidRDefault="005C3930" w:rsidP="00322AF8">
      <w:pPr>
        <w:pStyle w:val="a3"/>
        <w:spacing w:after="0"/>
        <w:ind w:left="142"/>
        <w:rPr>
          <w:rFonts w:ascii="Times New Roman" w:hAnsi="Times New Roman" w:cs="Times New Roman"/>
          <w:sz w:val="24"/>
          <w:szCs w:val="24"/>
        </w:rPr>
      </w:pPr>
    </w:p>
    <w:p w:rsidR="00512ABC" w:rsidRPr="00322AF8" w:rsidRDefault="00512ABC"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С помощью мнемотехники усваивание речи у детей идет интуитивно. При этом у них появляется хороший словарный запас и умение связно вести монолог.</w:t>
      </w:r>
    </w:p>
    <w:p w:rsidR="00DA5169" w:rsidRPr="00322AF8" w:rsidRDefault="00DA5169" w:rsidP="00322AF8">
      <w:pPr>
        <w:pStyle w:val="a3"/>
        <w:spacing w:after="0"/>
        <w:ind w:left="142"/>
        <w:rPr>
          <w:rFonts w:ascii="Times New Roman" w:hAnsi="Times New Roman" w:cs="Times New Roman"/>
          <w:sz w:val="24"/>
          <w:szCs w:val="24"/>
        </w:rPr>
      </w:pPr>
    </w:p>
    <w:p w:rsidR="00DA5169" w:rsidRPr="00322AF8" w:rsidRDefault="00DA5169" w:rsidP="00322AF8">
      <w:pPr>
        <w:pStyle w:val="a3"/>
        <w:spacing w:after="0"/>
        <w:ind w:left="142"/>
        <w:rPr>
          <w:rFonts w:ascii="Times New Roman" w:hAnsi="Times New Roman" w:cs="Times New Roman"/>
          <w:sz w:val="24"/>
          <w:szCs w:val="24"/>
        </w:rPr>
      </w:pPr>
    </w:p>
    <w:p w:rsidR="00322AF8" w:rsidRPr="00322AF8" w:rsidRDefault="00DA5169" w:rsidP="00322AF8">
      <w:pPr>
        <w:pStyle w:val="a3"/>
        <w:spacing w:after="0"/>
        <w:ind w:left="142"/>
        <w:rPr>
          <w:rFonts w:ascii="Times New Roman" w:hAnsi="Times New Roman" w:cs="Times New Roman"/>
          <w:sz w:val="24"/>
          <w:szCs w:val="24"/>
        </w:rPr>
      </w:pPr>
      <w:r w:rsidRPr="00322AF8">
        <w:rPr>
          <w:rFonts w:ascii="Times New Roman" w:hAnsi="Times New Roman" w:cs="Times New Roman"/>
          <w:sz w:val="24"/>
          <w:szCs w:val="24"/>
        </w:rPr>
        <w:t xml:space="preserve">СИНКВЕЙН </w:t>
      </w:r>
      <w:r w:rsidR="00322AF8" w:rsidRPr="00322AF8">
        <w:rPr>
          <w:rFonts w:ascii="Times New Roman" w:hAnsi="Times New Roman" w:cs="Times New Roman"/>
          <w:sz w:val="24"/>
          <w:szCs w:val="24"/>
        </w:rPr>
        <w:t>–</w:t>
      </w:r>
      <w:r w:rsidRPr="00322AF8">
        <w:rPr>
          <w:rFonts w:ascii="Times New Roman" w:hAnsi="Times New Roman" w:cs="Times New Roman"/>
          <w:sz w:val="24"/>
          <w:szCs w:val="24"/>
        </w:rPr>
        <w:t xml:space="preserve"> </w:t>
      </w:r>
      <w:bookmarkStart w:id="0" w:name="_GoBack"/>
      <w:bookmarkEnd w:id="0"/>
      <w:r w:rsidR="00322AF8" w:rsidRPr="00322AF8">
        <w:rPr>
          <w:rFonts w:ascii="Times New Roman" w:hAnsi="Times New Roman" w:cs="Times New Roman"/>
          <w:sz w:val="24"/>
          <w:szCs w:val="24"/>
        </w:rPr>
        <w:t>способ для развития речи.</w:t>
      </w:r>
    </w:p>
    <w:p w:rsidR="00322AF8" w:rsidRPr="00322AF8" w:rsidRDefault="00322AF8" w:rsidP="00322AF8">
      <w:pPr>
        <w:pStyle w:val="a3"/>
        <w:spacing w:after="0"/>
        <w:ind w:left="142"/>
        <w:rPr>
          <w:rFonts w:ascii="Times New Roman" w:eastAsia="Times New Roman" w:hAnsi="Times New Roman" w:cs="Times New Roman"/>
          <w:iCs/>
          <w:color w:val="000000"/>
          <w:sz w:val="24"/>
          <w:szCs w:val="24"/>
          <w:lang w:eastAsia="ru-RU"/>
        </w:rPr>
      </w:pPr>
      <w:r w:rsidRPr="00322AF8">
        <w:rPr>
          <w:rFonts w:ascii="Times New Roman" w:eastAsia="Times New Roman" w:hAnsi="Times New Roman" w:cs="Times New Roman"/>
          <w:iCs/>
          <w:color w:val="000000"/>
          <w:sz w:val="24"/>
          <w:szCs w:val="24"/>
          <w:lang w:eastAsia="ru-RU"/>
        </w:rPr>
        <w:t xml:space="preserve">Это методический прием, который представляет собой составление стихотворения, состоящего из 5 строк. При этом написание каждой из них подчинено определенным принципам, правилам. Таким образом, происходит краткое </w:t>
      </w:r>
      <w:proofErr w:type="spellStart"/>
      <w:r w:rsidRPr="00322AF8">
        <w:rPr>
          <w:rFonts w:ascii="Times New Roman" w:eastAsia="Times New Roman" w:hAnsi="Times New Roman" w:cs="Times New Roman"/>
          <w:iCs/>
          <w:color w:val="000000"/>
          <w:sz w:val="24"/>
          <w:szCs w:val="24"/>
          <w:lang w:eastAsia="ru-RU"/>
        </w:rPr>
        <w:t>резюмирование</w:t>
      </w:r>
      <w:proofErr w:type="spellEnd"/>
      <w:r w:rsidRPr="00322AF8">
        <w:rPr>
          <w:rFonts w:ascii="Times New Roman" w:eastAsia="Times New Roman" w:hAnsi="Times New Roman" w:cs="Times New Roman"/>
          <w:iCs/>
          <w:color w:val="000000"/>
          <w:sz w:val="24"/>
          <w:szCs w:val="24"/>
          <w:lang w:eastAsia="ru-RU"/>
        </w:rPr>
        <w:t xml:space="preserve">, подведение итогов по изученному учебному материалу. </w:t>
      </w:r>
    </w:p>
    <w:p w:rsidR="00C00520" w:rsidRDefault="00C00520" w:rsidP="00322AF8">
      <w:pPr>
        <w:pStyle w:val="a3"/>
        <w:spacing w:after="0"/>
        <w:ind w:left="142"/>
        <w:rPr>
          <w:rFonts w:ascii="Times New Roman" w:eastAsia="Times New Roman" w:hAnsi="Times New Roman" w:cs="Times New Roman"/>
          <w:iCs/>
          <w:color w:val="000000"/>
          <w:sz w:val="24"/>
          <w:szCs w:val="24"/>
          <w:lang w:eastAsia="ru-RU"/>
        </w:rPr>
      </w:pPr>
    </w:p>
    <w:p w:rsidR="00C00520" w:rsidRDefault="00C00520" w:rsidP="00322AF8">
      <w:pPr>
        <w:pStyle w:val="a3"/>
        <w:spacing w:after="0"/>
        <w:ind w:left="142"/>
        <w:rPr>
          <w:rFonts w:ascii="Times New Roman" w:eastAsia="Times New Roman" w:hAnsi="Times New Roman" w:cs="Times New Roman"/>
          <w:iCs/>
          <w:color w:val="000000"/>
          <w:sz w:val="24"/>
          <w:szCs w:val="24"/>
          <w:lang w:eastAsia="ru-RU"/>
        </w:rPr>
      </w:pPr>
    </w:p>
    <w:p w:rsidR="00DA5169" w:rsidRPr="00322AF8" w:rsidRDefault="00322AF8" w:rsidP="00322AF8">
      <w:pPr>
        <w:pStyle w:val="a3"/>
        <w:spacing w:after="0"/>
        <w:ind w:left="142"/>
        <w:rPr>
          <w:rFonts w:ascii="Times New Roman" w:hAnsi="Times New Roman" w:cs="Times New Roman"/>
          <w:noProof/>
          <w:sz w:val="24"/>
          <w:szCs w:val="24"/>
          <w:lang w:eastAsia="ru-RU"/>
        </w:rPr>
      </w:pPr>
      <w:r w:rsidRPr="00322AF8">
        <w:rPr>
          <w:rFonts w:ascii="Times New Roman" w:hAnsi="Times New Roman" w:cs="Times New Roman"/>
          <w:noProof/>
          <w:sz w:val="24"/>
          <w:szCs w:val="24"/>
          <w:lang w:eastAsia="ru-RU"/>
        </w:rPr>
        <w:drawing>
          <wp:inline distT="0" distB="0" distL="0" distR="0">
            <wp:extent cx="4311271" cy="3233338"/>
            <wp:effectExtent l="19050" t="0" r="0" b="0"/>
            <wp:docPr id="1" name="Рисунок 0" descr="синкв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квейн.jpg"/>
                    <pic:cNvPicPr/>
                  </pic:nvPicPr>
                  <pic:blipFill>
                    <a:blip r:embed="rId12" cstate="print"/>
                    <a:stretch>
                      <a:fillRect/>
                    </a:stretch>
                  </pic:blipFill>
                  <pic:spPr>
                    <a:xfrm>
                      <a:off x="0" y="0"/>
                      <a:ext cx="4311385" cy="3233424"/>
                    </a:xfrm>
                    <a:prstGeom prst="rect">
                      <a:avLst/>
                    </a:prstGeom>
                  </pic:spPr>
                </pic:pic>
              </a:graphicData>
            </a:graphic>
          </wp:inline>
        </w:drawing>
      </w:r>
    </w:p>
    <w:p w:rsidR="00322AF8" w:rsidRPr="00322AF8" w:rsidRDefault="00322AF8" w:rsidP="00322AF8">
      <w:pPr>
        <w:pStyle w:val="a3"/>
        <w:spacing w:after="0"/>
        <w:ind w:left="142"/>
        <w:rPr>
          <w:rFonts w:ascii="Times New Roman" w:hAnsi="Times New Roman" w:cs="Times New Roman"/>
          <w:noProof/>
          <w:sz w:val="24"/>
          <w:szCs w:val="24"/>
          <w:lang w:eastAsia="ru-RU"/>
        </w:rPr>
      </w:pPr>
      <w:r w:rsidRPr="00322AF8">
        <w:rPr>
          <w:rFonts w:ascii="Times New Roman" w:hAnsi="Times New Roman" w:cs="Times New Roman"/>
          <w:noProof/>
          <w:sz w:val="24"/>
          <w:szCs w:val="24"/>
          <w:lang w:eastAsia="ru-RU"/>
        </w:rPr>
        <w:lastRenderedPageBreak/>
        <w:t>Давайте попробуем составить синквейн на любую тему.</w:t>
      </w:r>
    </w:p>
    <w:p w:rsidR="00322AF8" w:rsidRPr="00322AF8" w:rsidRDefault="00322AF8" w:rsidP="00322AF8">
      <w:pPr>
        <w:pStyle w:val="a3"/>
        <w:spacing w:after="0"/>
        <w:ind w:left="142"/>
        <w:rPr>
          <w:rFonts w:ascii="Times New Roman" w:hAnsi="Times New Roman" w:cs="Times New Roman"/>
          <w:noProof/>
          <w:sz w:val="24"/>
          <w:szCs w:val="24"/>
          <w:lang w:eastAsia="ru-RU"/>
        </w:rPr>
      </w:pPr>
      <w:r w:rsidRPr="00322AF8">
        <w:rPr>
          <w:rFonts w:ascii="Times New Roman" w:hAnsi="Times New Roman" w:cs="Times New Roman"/>
          <w:noProof/>
          <w:sz w:val="24"/>
          <w:szCs w:val="24"/>
          <w:lang w:eastAsia="ru-RU"/>
        </w:rPr>
        <w:t>Выбор слова с помощью «чудесного мешочка».</w:t>
      </w:r>
    </w:p>
    <w:p w:rsidR="00322AF8" w:rsidRPr="00322AF8" w:rsidRDefault="00322AF8" w:rsidP="00322AF8">
      <w:pPr>
        <w:pStyle w:val="a3"/>
        <w:spacing w:after="0"/>
        <w:ind w:left="142"/>
        <w:rPr>
          <w:rFonts w:ascii="Times New Roman" w:hAnsi="Times New Roman" w:cs="Times New Roman"/>
          <w:noProof/>
          <w:sz w:val="24"/>
          <w:szCs w:val="24"/>
          <w:lang w:eastAsia="ru-RU"/>
        </w:rPr>
      </w:pPr>
      <w:r w:rsidRPr="00322AF8">
        <w:rPr>
          <w:rFonts w:ascii="Times New Roman" w:hAnsi="Times New Roman" w:cs="Times New Roman"/>
          <w:noProof/>
          <w:sz w:val="24"/>
          <w:szCs w:val="24"/>
          <w:lang w:eastAsia="ru-RU"/>
        </w:rPr>
        <w:t>Самостоятельное составление синквейна.</w:t>
      </w:r>
    </w:p>
    <w:p w:rsidR="00322AF8" w:rsidRPr="00322AF8" w:rsidRDefault="00C00520" w:rsidP="00322AF8">
      <w:pPr>
        <w:pStyle w:val="a3"/>
        <w:spacing w:after="0"/>
        <w:ind w:left="142"/>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354035" cy="3295650"/>
            <wp:effectExtent l="19050" t="0" r="8165" b="0"/>
            <wp:docPr id="10" name="Рисунок 9" descr="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2.jpg"/>
                    <pic:cNvPicPr/>
                  </pic:nvPicPr>
                  <pic:blipFill>
                    <a:blip r:embed="rId13" cstate="print"/>
                    <a:stretch>
                      <a:fillRect/>
                    </a:stretch>
                  </pic:blipFill>
                  <pic:spPr>
                    <a:xfrm>
                      <a:off x="0" y="0"/>
                      <a:ext cx="2354607" cy="3296451"/>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3197674" cy="3009900"/>
            <wp:effectExtent l="19050" t="0" r="2726" b="0"/>
            <wp:docPr id="11" name="Рисунок 10" descr="SAM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57.JPG"/>
                    <pic:cNvPicPr/>
                  </pic:nvPicPr>
                  <pic:blipFill>
                    <a:blip r:embed="rId14" cstate="print"/>
                    <a:srcRect l="6093" t="21514" r="1069" b="12981"/>
                    <a:stretch>
                      <a:fillRect/>
                    </a:stretch>
                  </pic:blipFill>
                  <pic:spPr>
                    <a:xfrm>
                      <a:off x="0" y="0"/>
                      <a:ext cx="3197674" cy="3009900"/>
                    </a:xfrm>
                    <a:prstGeom prst="rect">
                      <a:avLst/>
                    </a:prstGeom>
                  </pic:spPr>
                </pic:pic>
              </a:graphicData>
            </a:graphic>
          </wp:inline>
        </w:drawing>
      </w:r>
    </w:p>
    <w:p w:rsidR="00322AF8" w:rsidRDefault="00322AF8" w:rsidP="00322AF8">
      <w:pPr>
        <w:pStyle w:val="a3"/>
        <w:spacing w:after="0"/>
        <w:ind w:left="142"/>
        <w:rPr>
          <w:rFonts w:ascii="Times New Roman" w:hAnsi="Times New Roman" w:cs="Times New Roman"/>
          <w:noProof/>
          <w:sz w:val="24"/>
          <w:szCs w:val="24"/>
          <w:lang w:eastAsia="ru-RU"/>
        </w:rPr>
      </w:pPr>
      <w:r w:rsidRPr="00322AF8">
        <w:rPr>
          <w:rFonts w:ascii="Times New Roman" w:hAnsi="Times New Roman" w:cs="Times New Roman"/>
          <w:noProof/>
          <w:sz w:val="24"/>
          <w:szCs w:val="24"/>
          <w:lang w:eastAsia="ru-RU"/>
        </w:rPr>
        <w:t>Подведение итога заседания.</w:t>
      </w:r>
    </w:p>
    <w:p w:rsidR="00C00520" w:rsidRDefault="00C00520" w:rsidP="00322AF8">
      <w:pPr>
        <w:pStyle w:val="a3"/>
        <w:spacing w:after="0"/>
        <w:ind w:left="142"/>
        <w:rPr>
          <w:rFonts w:ascii="Times New Roman" w:hAnsi="Times New Roman" w:cs="Times New Roman"/>
          <w:noProof/>
          <w:sz w:val="24"/>
          <w:szCs w:val="24"/>
          <w:lang w:eastAsia="ru-RU"/>
        </w:rPr>
      </w:pPr>
    </w:p>
    <w:p w:rsidR="00C00520" w:rsidRPr="00322AF8" w:rsidRDefault="00C00520" w:rsidP="00C00520">
      <w:pPr>
        <w:pStyle w:val="a3"/>
        <w:spacing w:after="0"/>
        <w:ind w:left="142"/>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49800" cy="3562223"/>
            <wp:effectExtent l="19050" t="0" r="0" b="0"/>
            <wp:docPr id="12" name="Рисунок 11" descr="SAM_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742.JPG"/>
                    <pic:cNvPicPr/>
                  </pic:nvPicPr>
                  <pic:blipFill>
                    <a:blip r:embed="rId15" cstate="print"/>
                    <a:stretch>
                      <a:fillRect/>
                    </a:stretch>
                  </pic:blipFill>
                  <pic:spPr>
                    <a:xfrm>
                      <a:off x="0" y="0"/>
                      <a:ext cx="4749800" cy="3562223"/>
                    </a:xfrm>
                    <a:prstGeom prst="rect">
                      <a:avLst/>
                    </a:prstGeom>
                  </pic:spPr>
                </pic:pic>
              </a:graphicData>
            </a:graphic>
          </wp:inline>
        </w:drawing>
      </w:r>
    </w:p>
    <w:sectPr w:rsidR="00C00520" w:rsidRPr="00322AF8" w:rsidSect="004D46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16B25"/>
    <w:multiLevelType w:val="hybridMultilevel"/>
    <w:tmpl w:val="543880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40D402B"/>
    <w:multiLevelType w:val="hybridMultilevel"/>
    <w:tmpl w:val="E63C24C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4034"/>
    <w:rsid w:val="000B618C"/>
    <w:rsid w:val="00114034"/>
    <w:rsid w:val="0022505C"/>
    <w:rsid w:val="00322AF8"/>
    <w:rsid w:val="004D4677"/>
    <w:rsid w:val="00512ABC"/>
    <w:rsid w:val="005C3930"/>
    <w:rsid w:val="006E1881"/>
    <w:rsid w:val="008039DB"/>
    <w:rsid w:val="00A63603"/>
    <w:rsid w:val="00C00520"/>
    <w:rsid w:val="00DA5169"/>
    <w:rsid w:val="00DB726D"/>
    <w:rsid w:val="00F710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0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034"/>
    <w:pPr>
      <w:ind w:left="720"/>
      <w:contextualSpacing/>
    </w:pPr>
  </w:style>
  <w:style w:type="paragraph" w:styleId="a4">
    <w:name w:val="Balloon Text"/>
    <w:basedOn w:val="a"/>
    <w:link w:val="a5"/>
    <w:uiPriority w:val="99"/>
    <w:semiHidden/>
    <w:unhideWhenUsed/>
    <w:rsid w:val="00322A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2A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159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5</Pages>
  <Words>612</Words>
  <Characters>3492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вв</dc:creator>
  <cp:keywords/>
  <dc:description/>
  <cp:lastModifiedBy>User</cp:lastModifiedBy>
  <cp:revision>4</cp:revision>
  <dcterms:created xsi:type="dcterms:W3CDTF">2017-03-21T05:34:00Z</dcterms:created>
  <dcterms:modified xsi:type="dcterms:W3CDTF">2017-03-26T18:22:00Z</dcterms:modified>
</cp:coreProperties>
</file>