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B0" w:rsidRDefault="00A32CEF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«Музыкально- театрализованная деятельность дошкольников»</w:t>
      </w:r>
    </w:p>
    <w:p w:rsidR="00A32CEF" w:rsidRPr="00A32CEF" w:rsidRDefault="00A32CE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2CEF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воспитателей составила</w:t>
      </w:r>
    </w:p>
    <w:p w:rsidR="0049207E" w:rsidRPr="000C532C" w:rsidRDefault="00A32CEF" w:rsidP="000C532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  <w:r w:rsidRPr="00A32CE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Розанова О. И.</w:t>
      </w:r>
    </w:p>
    <w:p w:rsidR="002D252F" w:rsidRDefault="006E46A7" w:rsidP="006E46A7">
      <w:pPr>
        <w:pStyle w:val="a7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6E46A7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Музыкально-театрализованная</w:t>
      </w:r>
      <w:r w:rsidRPr="006E46A7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 деятельность занимает особое, уникальное место в воспитании детей дошкольного возраста. </w:t>
      </w:r>
    </w:p>
    <w:p w:rsidR="002D252F" w:rsidRPr="002D252F" w:rsidRDefault="002D252F" w:rsidP="002D252F">
      <w:pPr>
        <w:pStyle w:val="a7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2D252F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Слайд 2</w:t>
      </w:r>
    </w:p>
    <w:p w:rsidR="006E46A7" w:rsidRPr="002D252F" w:rsidRDefault="006E46A7" w:rsidP="006E46A7">
      <w:pPr>
        <w:pStyle w:val="a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6A7">
        <w:rPr>
          <w:rStyle w:val="c1"/>
          <w:rFonts w:ascii="Times New Roman" w:hAnsi="Times New Roman" w:cs="Times New Roman"/>
          <w:color w:val="000000"/>
          <w:sz w:val="32"/>
          <w:szCs w:val="32"/>
        </w:rPr>
        <w:t>Музыкально-театрализованную деятельность называют «зеркалом души человеческой, эмоциональным познанием» (Б</w:t>
      </w:r>
      <w:r w:rsidR="002B4F37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орис Михайлович </w:t>
      </w:r>
      <w:r w:rsidRPr="006E46A7">
        <w:rPr>
          <w:rStyle w:val="c1"/>
          <w:rFonts w:ascii="Times New Roman" w:hAnsi="Times New Roman" w:cs="Times New Roman"/>
          <w:color w:val="000000"/>
          <w:sz w:val="32"/>
          <w:szCs w:val="32"/>
        </w:rPr>
        <w:t>Теплов).</w:t>
      </w:r>
      <w:r w:rsidR="002D252F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E46A7" w:rsidRPr="00DD6B26" w:rsidRDefault="006E46A7" w:rsidP="006E46A7">
      <w:pPr>
        <w:pStyle w:val="a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6E46A7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самая эффективная форма музыкального воспитания, способствующая формированию творческой личности ребёнка. Она понятна ребёнку, близка его природе, потому что связана с игрой. Через театрализованную игру ребёнок получает больше информации об окружающем мире, у него развивается память и воображение, он переживает различные эмоциональные</w:t>
      </w:r>
      <w:r w:rsidRPr="0098452A">
        <w:rPr>
          <w:rFonts w:eastAsia="Times New Roman"/>
          <w:sz w:val="28"/>
          <w:szCs w:val="28"/>
          <w:lang w:eastAsia="ru-RU"/>
        </w:rPr>
        <w:t xml:space="preserve"> </w:t>
      </w:r>
      <w:r w:rsidRPr="00DD6B2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состояния, а самое основное - учится творить.</w:t>
      </w:r>
    </w:p>
    <w:p w:rsidR="002D252F" w:rsidRDefault="006E46A7" w:rsidP="006E46A7">
      <w:pPr>
        <w:pStyle w:val="a5"/>
        <w:shd w:val="clear" w:color="auto" w:fill="FFFFFF"/>
        <w:spacing w:before="0" w:beforeAutospacing="0" w:after="151" w:afterAutospacing="0"/>
        <w:rPr>
          <w:color w:val="000000"/>
          <w:sz w:val="32"/>
          <w:szCs w:val="32"/>
        </w:rPr>
      </w:pPr>
      <w:r w:rsidRPr="00DD6B26">
        <w:rPr>
          <w:color w:val="000000"/>
          <w:sz w:val="32"/>
          <w:szCs w:val="32"/>
        </w:rPr>
        <w:t xml:space="preserve">Музыкально-театрализованная деятельность пользуется у детей неизменной любовью. </w:t>
      </w:r>
    </w:p>
    <w:p w:rsidR="004D2996" w:rsidRPr="004D2996" w:rsidRDefault="004D2996" w:rsidP="006E46A7">
      <w:pPr>
        <w:pStyle w:val="a5"/>
        <w:shd w:val="clear" w:color="auto" w:fill="FFFFFF"/>
        <w:spacing w:before="0" w:beforeAutospacing="0" w:after="151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 слайд</w:t>
      </w:r>
    </w:p>
    <w:p w:rsidR="006E46A7" w:rsidRPr="00DD6B26" w:rsidRDefault="006E46A7" w:rsidP="006E46A7">
      <w:pPr>
        <w:pStyle w:val="a5"/>
        <w:shd w:val="clear" w:color="auto" w:fill="FFFFFF"/>
        <w:spacing w:before="0" w:beforeAutospacing="0" w:after="151" w:afterAutospacing="0"/>
        <w:rPr>
          <w:color w:val="000000" w:themeColor="text1"/>
          <w:sz w:val="32"/>
          <w:szCs w:val="32"/>
        </w:rPr>
      </w:pPr>
      <w:r w:rsidRPr="00DD6B26">
        <w:rPr>
          <w:color w:val="000000"/>
          <w:sz w:val="32"/>
          <w:szCs w:val="32"/>
        </w:rPr>
        <w:t>Участие в ней ребёнка прививает ему устойчивый интерес к литературе и театру, формирует у него артистические навыки, побуждает его к созданию новых образов.</w:t>
      </w:r>
    </w:p>
    <w:p w:rsidR="00372C0C" w:rsidRDefault="00372C0C" w:rsidP="00372C0C">
      <w:pPr>
        <w:pStyle w:val="a7"/>
        <w:rPr>
          <w:rFonts w:ascii="Times New Roman" w:hAnsi="Times New Roman" w:cs="Times New Roman"/>
          <w:sz w:val="32"/>
          <w:szCs w:val="32"/>
        </w:rPr>
      </w:pPr>
      <w:r w:rsidRPr="00372C0C">
        <w:rPr>
          <w:rFonts w:ascii="Times New Roman" w:hAnsi="Times New Roman" w:cs="Times New Roman"/>
          <w:sz w:val="32"/>
          <w:szCs w:val="32"/>
        </w:rPr>
        <w:t>Музыкальный компонент театрализации расширяет развивающие и воспитательные возможности театра, усиливает эффект эмоционального воздействия как на настроение, так и на мироощущение ребёнка, поскольку к театральному языку мимики и ж</w:t>
      </w:r>
      <w:r>
        <w:rPr>
          <w:rFonts w:ascii="Times New Roman" w:hAnsi="Times New Roman" w:cs="Times New Roman"/>
          <w:sz w:val="32"/>
          <w:szCs w:val="32"/>
        </w:rPr>
        <w:t xml:space="preserve">естов добавляется </w:t>
      </w:r>
      <w:r w:rsidRPr="00372C0C">
        <w:rPr>
          <w:rFonts w:ascii="Times New Roman" w:hAnsi="Times New Roman" w:cs="Times New Roman"/>
          <w:sz w:val="32"/>
          <w:szCs w:val="32"/>
        </w:rPr>
        <w:t xml:space="preserve"> музыкальный язык мыслей и чувств. </w:t>
      </w:r>
    </w:p>
    <w:p w:rsidR="00E644C1" w:rsidRDefault="00E644C1" w:rsidP="00E644C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E644C1">
        <w:rPr>
          <w:rFonts w:ascii="Times New Roman" w:hAnsi="Times New Roman" w:cs="Times New Roman"/>
          <w:sz w:val="32"/>
          <w:szCs w:val="32"/>
          <w:lang w:eastAsia="ru-RU"/>
        </w:rPr>
        <w:t>Вместе с тем, процесс </w:t>
      </w:r>
      <w:r w:rsidRPr="00F80138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музыкальной деятельности</w:t>
      </w:r>
      <w:r w:rsidRPr="00E644C1">
        <w:rPr>
          <w:rFonts w:ascii="Times New Roman" w:hAnsi="Times New Roman" w:cs="Times New Roman"/>
          <w:sz w:val="32"/>
          <w:szCs w:val="32"/>
          <w:lang w:eastAsia="ru-RU"/>
        </w:rPr>
        <w:t> строится в основном на искусственно созданных образах, которым нет звуковой и ритмической аналогии в окружающей действительности (куклы поют, зайцы пляшут и т. д., все это может быть обыграно при помощи театрализации.</w:t>
      </w:r>
      <w:r w:rsidR="00F80138" w:rsidRPr="00F80138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4D2996" w:rsidRPr="004D2996" w:rsidRDefault="004D2996" w:rsidP="00E644C1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4 слайд</w:t>
      </w:r>
    </w:p>
    <w:p w:rsidR="004D2996" w:rsidRDefault="005163B1" w:rsidP="00E644C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Мною разработана дополнительная общеобразовательная программа – дополнительная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общеразвивающая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программа </w:t>
      </w:r>
      <w:r w:rsidR="00F05A62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музыкально-театрального кружка </w:t>
      </w:r>
      <w:r w:rsidRPr="00F05A62">
        <w:rPr>
          <w:rFonts w:ascii="Times New Roman" w:hAnsi="Times New Roman" w:cs="Times New Roman"/>
          <w:b/>
          <w:sz w:val="32"/>
          <w:szCs w:val="32"/>
          <w:lang w:eastAsia="ru-RU"/>
        </w:rPr>
        <w:t>«Музыкальный теремок»</w:t>
      </w:r>
      <w:r w:rsidR="00F05A62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</w:p>
    <w:p w:rsidR="00F05A62" w:rsidRDefault="00F05A62" w:rsidP="00E644C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для детей старшего дошкольного возраста. Программа рассчитана на 2 года, занятия проводятся 1 раз в неделю, продолжительностью 20-25 минут.</w:t>
      </w:r>
    </w:p>
    <w:p w:rsidR="00F05A62" w:rsidRDefault="00F05A62" w:rsidP="00F05A62">
      <w:pPr>
        <w:rPr>
          <w:rFonts w:ascii="Times New Roman" w:hAnsi="Times New Roman"/>
          <w:sz w:val="32"/>
          <w:szCs w:val="32"/>
        </w:rPr>
      </w:pPr>
      <w:r w:rsidRPr="00F05A62">
        <w:rPr>
          <w:rFonts w:ascii="Times New Roman" w:hAnsi="Times New Roman" w:cs="Times New Roman"/>
          <w:b/>
          <w:sz w:val="32"/>
          <w:szCs w:val="32"/>
          <w:lang w:eastAsia="ru-RU"/>
        </w:rPr>
        <w:t>Цель программы:</w:t>
      </w:r>
      <w:r w:rsidRPr="00F05A62">
        <w:rPr>
          <w:rFonts w:ascii="Times New Roman" w:hAnsi="Times New Roman"/>
          <w:sz w:val="28"/>
          <w:szCs w:val="28"/>
        </w:rPr>
        <w:t xml:space="preserve"> </w:t>
      </w:r>
      <w:r w:rsidRPr="00F05A62">
        <w:rPr>
          <w:rFonts w:ascii="Times New Roman" w:hAnsi="Times New Roman"/>
          <w:sz w:val="32"/>
          <w:szCs w:val="32"/>
        </w:rPr>
        <w:t>Создание условий для развития музыкально-творческих способностей дошкольников элементами театрального искусства.</w:t>
      </w:r>
    </w:p>
    <w:p w:rsidR="004D2996" w:rsidRPr="004D2996" w:rsidRDefault="004D2996" w:rsidP="00F05A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 слайд</w:t>
      </w:r>
    </w:p>
    <w:p w:rsidR="00E644C1" w:rsidRPr="00717011" w:rsidRDefault="00E644C1" w:rsidP="00E644C1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17011">
        <w:rPr>
          <w:rFonts w:ascii="Times New Roman" w:hAnsi="Times New Roman" w:cs="Times New Roman"/>
          <w:b/>
          <w:sz w:val="32"/>
          <w:szCs w:val="32"/>
          <w:lang w:eastAsia="ru-RU"/>
        </w:rPr>
        <w:t>Театральная </w:t>
      </w:r>
      <w:r w:rsidRPr="007170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деятельность</w:t>
      </w:r>
      <w:r w:rsidRPr="00717011">
        <w:rPr>
          <w:rFonts w:ascii="Times New Roman" w:hAnsi="Times New Roman" w:cs="Times New Roman"/>
          <w:b/>
          <w:sz w:val="32"/>
          <w:szCs w:val="32"/>
          <w:lang w:eastAsia="ru-RU"/>
        </w:rPr>
        <w:t> детей включает в себя несколько </w:t>
      </w:r>
      <w:r w:rsidRPr="0071701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разделов</w:t>
      </w:r>
      <w:r w:rsidRPr="00717011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>Упражнения по дикции (</w:t>
      </w:r>
      <w:r w:rsidRPr="00C810C1">
        <w:rPr>
          <w:rFonts w:ascii="Times New Roman" w:hAnsi="Times New Roman" w:cs="Times New Roman"/>
          <w:sz w:val="32"/>
          <w:szCs w:val="32"/>
          <w:lang w:eastAsia="ru-RU"/>
        </w:rPr>
        <w:t>артикуляционная гимнастика)</w:t>
      </w: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Задания для развития речевой интонационной выразительности;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Игры-превращения, образные упражнения;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Упражнения на развитие детской пластики;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Пальчиковый </w:t>
      </w:r>
      <w:proofErr w:type="spellStart"/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>игротренинг</w:t>
      </w:r>
      <w:proofErr w:type="spellEnd"/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Упражнения на развитие выразительной мимики, элементы пантомимы;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Коррекционно-развивающие игры;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Разыгрывание мини-диалогов, </w:t>
      </w:r>
      <w:proofErr w:type="spellStart"/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>потешек</w:t>
      </w:r>
      <w:proofErr w:type="spellEnd"/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песенок, стихов; </w:t>
      </w:r>
    </w:p>
    <w:p w:rsidR="00024884" w:rsidRPr="00C810C1" w:rsidRDefault="00033EC0" w:rsidP="002B4F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C810C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Просмотр кукольных спектаклей. </w:t>
      </w:r>
    </w:p>
    <w:p w:rsidR="002B4F37" w:rsidRDefault="00AA5FBD" w:rsidP="00E644C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Сегодня, я бы, хотела, остановиться на одном из разделов театральной деятельности</w:t>
      </w:r>
      <w:r w:rsidRPr="00AA5FBD">
        <w:rPr>
          <w:rFonts w:ascii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пальчиком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игротренинге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E5845" w:rsidRPr="00CE5845" w:rsidRDefault="00CE5845" w:rsidP="00E644C1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6 слайд</w:t>
      </w:r>
    </w:p>
    <w:p w:rsidR="00F80138" w:rsidRDefault="00AA5FBD" w:rsidP="00F80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Известный педагог В.А. Сухомлинский сказал: «Ум ребёнка находится на кончиках его пальцев». </w:t>
      </w:r>
    </w:p>
    <w:p w:rsidR="00CE5845" w:rsidRPr="00CE5845" w:rsidRDefault="00CE5845" w:rsidP="00F80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 слайд</w:t>
      </w:r>
    </w:p>
    <w:p w:rsidR="00AA5FBD" w:rsidRPr="00F80138" w:rsidRDefault="00AA5FBD" w:rsidP="00F8013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801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Пальчиковые упражнения повышают речевую активность ребёнка.</w:t>
      </w:r>
    </w:p>
    <w:p w:rsidR="00AA5FBD" w:rsidRPr="005075C5" w:rsidRDefault="00AA5FBD" w:rsidP="005075C5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Развивается память ребёнка, так как он запоминает последовательность</w:t>
      </w:r>
      <w:r w:rsidR="00507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075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движений, и определённые положения рук.</w:t>
      </w:r>
    </w:p>
    <w:p w:rsidR="00AA5FBD" w:rsidRPr="00AA5FBD" w:rsidRDefault="00AA5FBD" w:rsidP="00F80138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Сопровождение пальчиковых упражнений короткими стихотворными строчками поможет сделать речь ребёнка более чёткой, ритмичной, яркой.</w:t>
      </w:r>
    </w:p>
    <w:p w:rsidR="00AA5FBD" w:rsidRPr="00AA5FBD" w:rsidRDefault="00AA5FBD" w:rsidP="00F80138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Развивается воображение и фантазия. Овладев многими упражнениями, дети смогут «рассказывать руками» целые истории.</w:t>
      </w:r>
    </w:p>
    <w:p w:rsidR="00AA5FBD" w:rsidRPr="00AA5FBD" w:rsidRDefault="00AA5FBD" w:rsidP="00F80138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 результате пальчиковых упражнений кисти рук и пальцы приобретут хорошую подвижность, гибкость и силу, что в дальнейшем облегчит овладение навыком письма.</w:t>
      </w:r>
    </w:p>
    <w:p w:rsidR="00F80138" w:rsidRPr="00F80138" w:rsidRDefault="00AA5FBD" w:rsidP="00F80138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32"/>
          <w:szCs w:val="32"/>
        </w:rPr>
      </w:pPr>
      <w:r w:rsidRPr="00F05A6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«ПАЛЬЧИКОВЫЕ ИГРЫ»</w:t>
      </w: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это инсценировка каких-либо рифмованных историй, сказок при помощи пальцев. Детям можно предложить игры с разнообразным реквизитом – мелкими предметами, шариками, кубиками или замечательн</w:t>
      </w:r>
      <w:r w:rsidR="00F801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ыми глазками, которые называют</w:t>
      </w:r>
      <w:r w:rsidRPr="00AA5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загадочным словом «ГОНЗИКИ». </w:t>
      </w:r>
    </w:p>
    <w:p w:rsidR="00645F11" w:rsidRPr="00F80138" w:rsidRDefault="00645F11" w:rsidP="00F8013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proofErr w:type="spellStart"/>
      <w:r w:rsidRPr="00F80138">
        <w:rPr>
          <w:color w:val="000000"/>
          <w:sz w:val="32"/>
          <w:szCs w:val="32"/>
        </w:rPr>
        <w:t>Гонзики</w:t>
      </w:r>
      <w:proofErr w:type="spellEnd"/>
      <w:r w:rsidRPr="00F80138">
        <w:rPr>
          <w:color w:val="000000"/>
          <w:sz w:val="32"/>
          <w:szCs w:val="32"/>
        </w:rPr>
        <w:t xml:space="preserve"> представляют собой яркую перчатку и необычные крупные глазки, одевающиеся на указательный палец, которые оживают в руках детей. Эти смешные персонажи помогают освоить названия всех пальцев руки, заставляют работать мелкую моторику рук, что немаловажно для развития ребёнка. Кроме того кисти и пальцы приобретают силу, хорошую подвижность и гибкость, а это в дальнейшем облегчит овладение навыкам письма. Таким образом, вы можете придумать множество интересных сюжетно - ролевых игр.</w:t>
      </w:r>
    </w:p>
    <w:p w:rsidR="006E46A7" w:rsidRDefault="000053D2" w:rsidP="00F801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rFonts w:eastAsia="Arial Unicode MS"/>
          <w:color w:val="000000"/>
          <w:sz w:val="28"/>
          <w:szCs w:val="28"/>
        </w:rPr>
        <w:t> </w:t>
      </w:r>
    </w:p>
    <w:p w:rsidR="005A010A" w:rsidRDefault="005A010A" w:rsidP="00033E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</w:pPr>
      <w:r w:rsidRPr="005A010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ЗНАКОМСТВО</w:t>
      </w:r>
    </w:p>
    <w:p w:rsidR="005A010A" w:rsidRP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0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Чьи огромные глаза</w:t>
      </w:r>
    </w:p>
    <w:p w:rsidR="005A010A" w:rsidRP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A0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Смотрят прямо на меня?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</w:t>
      </w:r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взять </w:t>
      </w:r>
      <w:proofErr w:type="spellStart"/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Гонзика</w:t>
      </w:r>
      <w:proofErr w:type="spellEnd"/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 руки, посмотреть на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него</w:t>
      </w:r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Мы на средний пальчик – вот – </w:t>
      </w:r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выставить вперёд средний палец</w:t>
      </w:r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5A010A" w:rsidRP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Надеваем ободок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Pr="005A0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адеть на палец «глазки»</w:t>
      </w:r>
      <w:r w:rsidRPr="005A0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Познакомься, мой дружок – </w:t>
      </w:r>
    </w:p>
    <w:p w:rsid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мужичок!     </w:t>
      </w:r>
      <w:r w:rsidRPr="005A0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кивает детям</w:t>
      </w:r>
      <w:r w:rsidRPr="005075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Можно с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Гонзиком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играть</w:t>
      </w:r>
      <w:r w:rsidRPr="00D43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Прыгать,                        </w:t>
      </w:r>
      <w:r w:rsidRPr="005A0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подпрыгивает на большом, указательном,</w:t>
      </w:r>
      <w:proofErr w:type="gramEnd"/>
    </w:p>
    <w:p w:rsidR="005A010A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Безымянном пальцах 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мезинце</w:t>
      </w:r>
      <w:proofErr w:type="spellEnd"/>
      <w:r w:rsidRPr="005075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5A010A" w:rsidRPr="00705EFF" w:rsidRDefault="005A010A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Головой качать              </w:t>
      </w:r>
      <w:r w:rsidRPr="0070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705EFF" w:rsidRPr="00705E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ка</w:t>
      </w:r>
      <w:r w:rsidR="00705E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чать средним пальцем с «глазками»</w:t>
      </w:r>
      <w:r w:rsidR="00705EFF" w:rsidRPr="00705E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705EFF" w:rsidRDefault="00705EFF" w:rsidP="005A0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Топать, бегать и шагать  </w:t>
      </w:r>
      <w:r w:rsidRPr="0070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все движения по тексту</w:t>
      </w:r>
      <w:r w:rsidRPr="00705E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5A010A" w:rsidRPr="00F05A62" w:rsidRDefault="00705EFF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Можно сказки сочинять!</w:t>
      </w:r>
    </w:p>
    <w:p w:rsidR="005A010A" w:rsidRDefault="005A010A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F05A62" w:rsidRDefault="00F05A62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F05A62" w:rsidRDefault="00F05A62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ED6DE7" w:rsidRDefault="00ED6DE7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ED6DE7" w:rsidRDefault="00ED6DE7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ED6DE7" w:rsidRDefault="00ED6DE7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ED6DE7" w:rsidRDefault="00ED6DE7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ED6DE7" w:rsidRDefault="00ED6DE7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ED6DE7" w:rsidRDefault="00ED6DE7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F05A62" w:rsidRDefault="00F05A62" w:rsidP="00F05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033EC0" w:rsidRPr="005A010A" w:rsidRDefault="00033EC0" w:rsidP="00033E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5A010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lastRenderedPageBreak/>
        <w:t>КРАБИКИ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Одеть на указательный палец одной руки глазки, соединить руки между собой большими пальчиками. Остальные пальцы слегка согнуть и опустить вни</w:t>
      </w:r>
      <w:proofErr w:type="gramStart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з(</w:t>
      </w:r>
      <w:proofErr w:type="gramEnd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это лапки краба). Желательно пальцы поставить на любую удобную поверхность (стол или на пол.)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Одной лапкой раз, два, три </w:t>
      </w:r>
      <w:proofErr w:type="gramStart"/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</w:t>
      </w:r>
      <w:proofErr w:type="gramEnd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тучать мизинцами обеих рук по столу (по полу)</w:t>
      </w: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Второй лапкой раз, два, тр</w:t>
      </w:r>
      <w:proofErr w:type="gramStart"/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-</w:t>
      </w:r>
      <w:proofErr w:type="gramEnd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стучать безымянными пальцами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Третей лапкой раз, два, три 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– стучать средними пальцами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Головою покрутили – 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покрутить указательным пальцем, на котором одеты</w:t>
      </w:r>
      <w:proofErr w:type="gramStart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«в</w:t>
      </w:r>
      <w:proofErr w:type="gramEnd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олшебные глазки»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Поклониться не забыли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– </w:t>
      </w:r>
      <w:proofErr w:type="gramStart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те</w:t>
      </w:r>
      <w:proofErr w:type="gramEnd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 же пальцем покачать вверх и вниз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Раз, два, три</w:t>
      </w:r>
    </w:p>
    <w:p w:rsidR="00033EC0" w:rsidRPr="00033EC0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Раз, два, </w:t>
      </w:r>
      <w:proofErr w:type="spellStart"/>
      <w:proofErr w:type="gramStart"/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три-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стучим</w:t>
      </w:r>
      <w:proofErr w:type="spellEnd"/>
      <w:proofErr w:type="gramEnd"/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поочередно обоими мизинцами, затем безымянными, затем средними пальцами.</w:t>
      </w:r>
    </w:p>
    <w:p w:rsidR="004519A6" w:rsidRDefault="00033EC0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Лапкой </w:t>
      </w:r>
      <w:proofErr w:type="spellStart"/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Крабик</w:t>
      </w:r>
      <w:proofErr w:type="spellEnd"/>
      <w:r w:rsidRPr="00033E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помаши </w:t>
      </w:r>
      <w:r w:rsidRPr="00033EC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– покачать указательным пальцем, на котором не одеты «глазки»</w:t>
      </w:r>
    </w:p>
    <w:p w:rsidR="004519A6" w:rsidRDefault="004519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4519A6" w:rsidRDefault="004519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4519A6" w:rsidRPr="00F05A62" w:rsidRDefault="004519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</w:pPr>
      <w:r w:rsidRPr="00F05A6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 xml:space="preserve">                    «Кто </w:t>
      </w:r>
      <w:proofErr w:type="gramStart"/>
      <w:r w:rsidRPr="00F05A6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такие</w:t>
      </w:r>
      <w:proofErr w:type="gramEnd"/>
      <w:r w:rsidRPr="00F05A6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 xml:space="preserve"> </w:t>
      </w:r>
      <w:proofErr w:type="spellStart"/>
      <w:r w:rsidRPr="00F05A6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Гонзики</w:t>
      </w:r>
      <w:proofErr w:type="spellEnd"/>
      <w:r w:rsidRPr="00D43FA6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?</w:t>
      </w:r>
      <w:r w:rsidRPr="00F05A6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»</w:t>
      </w:r>
    </w:p>
    <w:p w:rsidR="004519A6" w:rsidRDefault="004519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Сказка адресована детям старшего дошкольного возраста для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инсценирования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в театре перчаток и способствует развитию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слуха, певческого творчества, артикуляционного аппарата, внимания, памяти.</w:t>
      </w:r>
    </w:p>
    <w:p w:rsidR="004519A6" w:rsidRDefault="004519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Детям предлагается творческое задание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наделить персонажей певческими голосами, договорившись исполнять партии в разных регистрах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4519A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Заяц 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«Разыгрался аппетит!»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в верхнем,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Ёж 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«У меня свело живот»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в среднем,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Волк </w:t>
      </w:r>
      <w:r w:rsidRPr="004519A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«Очень кушать я хочу, хоть корову проглочу!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в нижнем.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Диалоги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провеваются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val="en-US" w:eastAsia="ru-RU"/>
        </w:rPr>
        <w:t>a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val="en-US" w:eastAsia="ru-RU"/>
        </w:rPr>
        <w:t>capella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, в парах 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музыкальный руководитель начинает, ребёнок заканчивает</w:t>
      </w:r>
      <w:r w:rsidRPr="004519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. Партию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повора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лучше исполнять речитативом как скороговорку для активизации артикуляционного аппарата. </w:t>
      </w:r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На следующих занятиях добавляется работа </w:t>
      </w:r>
      <w:proofErr w:type="spellStart"/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руек</w:t>
      </w:r>
      <w:proofErr w:type="spellEnd"/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</w:t>
      </w:r>
      <w:r w:rsidR="005B3EED" w:rsidRP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дети учатся изображать с помощью пальцев Зайца, Ежа, Волка, </w:t>
      </w:r>
      <w:proofErr w:type="spellStart"/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Гонзика</w:t>
      </w:r>
      <w:proofErr w:type="spellEnd"/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повара</w:t>
      </w:r>
      <w:r w:rsidR="005B3EED" w:rsidRP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. Когда дети научатся координировать </w:t>
      </w:r>
      <w:proofErr w:type="spellStart"/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пропевание</w:t>
      </w:r>
      <w:proofErr w:type="spellEnd"/>
      <w:r w:rsid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мелодии с движением рук, можно начинать работу с использованием перчаток и «глазок».</w:t>
      </w:r>
    </w:p>
    <w:p w:rsidR="005B3EED" w:rsidRPr="00F05A62" w:rsidRDefault="005B3EED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lang w:eastAsia="ru-RU"/>
        </w:rPr>
      </w:pPr>
      <w:r w:rsidRPr="00F05A62"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lang w:eastAsia="ru-RU"/>
        </w:rPr>
        <w:t>Действующие лица</w:t>
      </w:r>
      <w:r w:rsidRPr="00D43FA6"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  <w:lang w:eastAsia="ru-RU"/>
        </w:rPr>
        <w:t>;</w:t>
      </w:r>
    </w:p>
    <w:p w:rsidR="005B3EED" w:rsidRDefault="005B3EED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lastRenderedPageBreak/>
        <w:t xml:space="preserve">Заяц  -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указательный и средний пальцы подняты вверх, безымянный и мизинец прижаты к ладони, на большой палец надеть «глазки».</w:t>
      </w:r>
    </w:p>
    <w:p w:rsidR="005B3EED" w:rsidRDefault="005B3EED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Ёж –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пальцы двух рук соединить в «замок», выпрямить вверх </w:t>
      </w:r>
      <w:r w:rsidRP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«колючки»</w:t>
      </w:r>
      <w:r w:rsidRPr="005B3EE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, большой палец одной руки убрать в кулачок, на другой большой палец надеть «глазки».</w:t>
      </w:r>
    </w:p>
    <w:p w:rsidR="005B3EED" w:rsidRDefault="005B3EED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Волк </w:t>
      </w:r>
      <w:r w:rsidR="008E2B14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 w:rsidR="008E2B1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положение пальцев, как у Зайца, только «уши» </w:t>
      </w:r>
      <w:r w:rsidR="008E2B14" w:rsidRPr="008E2B1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(</w:t>
      </w:r>
      <w:r w:rsidR="008E2B1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указательный и средний пальцы</w:t>
      </w:r>
      <w:r w:rsidR="008E2B14" w:rsidRPr="008E2B1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)</w:t>
      </w:r>
      <w:r w:rsidR="008E2B14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слегка согнуты.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«глазки» надеть на прямой указательный палец, остальные пальцы – «лапки».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Гонзики</w:t>
      </w:r>
      <w:proofErr w:type="spellEnd"/>
      <w:r w:rsidRPr="00D43F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?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С какой они планеты</w:t>
      </w:r>
      <w:r w:rsidRPr="00D43F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?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Добры иль злы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они</w:t>
      </w:r>
      <w:r w:rsidRPr="00D43F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?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Где нам найти ответы</w:t>
      </w:r>
      <w:r w:rsidRPr="00D43F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?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Скажу вам по секрету</w:t>
      </w:r>
      <w:r w:rsidRPr="00D43F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;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Выдумляндии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они живут,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Каких там сказок только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!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Рассказ начну, 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придут.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Обращает внимание детей на ширму, на которой крепится плоскостной домик.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</w:t>
      </w:r>
      <w:r w:rsidRPr="008E2B14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Жили – были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, 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Поварами слыли,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 домиках уютных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Еду для всех варили.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– повар, как дела</w:t>
      </w:r>
      <w:r w:rsidRPr="00D43FA6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?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– повар</w:t>
      </w:r>
      <w:r w:rsidRPr="008E2B14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Обедать скоро уж пора!</w:t>
      </w:r>
    </w:p>
    <w:p w:rsidR="008E2B14" w:rsidRDefault="008E2B14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</w:t>
      </w:r>
      <w:r w:rsidR="005163B1"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 w:rsid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 w:rsidR="005163B1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Что сегодня на обед</w:t>
      </w:r>
      <w:r w:rsidR="005163B1" w:rsidRPr="005163B1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?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– повар</w:t>
      </w:r>
      <w:r w:rsidRPr="00D43FA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Ровно сто мясных котлет,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Суп, картошка и салат,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Гуляш, безе и виноград….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D43FA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– повар убегает в дом</w:t>
      </w:r>
      <w:r w:rsidRPr="00D43FA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На аппетитный запах – 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Прыг да скок,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Зайчишка, серенький бочок,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Прискакал и говорит…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Заяц</w:t>
      </w:r>
      <w:r w:rsidRPr="00D43FA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Разыгрался аппетит!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Вышел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не спеша….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– повар с тарелочкой.</w:t>
      </w:r>
    </w:p>
    <w:p w:rsidR="00D43FA6" w:rsidRDefault="00D43FA6" w:rsidP="0003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lastRenderedPageBreak/>
        <w:t>Угощает малыша салатом из капусты.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Заяц</w:t>
      </w:r>
      <w:r w:rsidRPr="00D43FA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Ах, очень-очень вкусно!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Поел Зайчишка – и в лесок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Припустился со всех ног.</w:t>
      </w:r>
    </w:p>
    <w:p w:rsidR="00D43FA6" w:rsidRDefault="00D43FA6" w:rsidP="000A6E09">
      <w:pP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Заяц убегает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Появляется Волк.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Тут на дорожке появился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Голодный,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злющий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Волк-волчище.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Волк</w:t>
      </w:r>
      <w:r w:rsidRPr="00D43FA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Очень кушать я хочу,</w:t>
      </w:r>
    </w:p>
    <w:p w:rsidR="00D43FA6" w:rsidRDefault="00D43FA6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Хоть корову проглочу!</w:t>
      </w:r>
    </w:p>
    <w:p w:rsidR="00D43FA6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Вынес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пирожок,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Волку на один глоток.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 лапах Волк его зажал,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Проглотил и убежал!</w:t>
      </w:r>
    </w:p>
    <w:p w:rsidR="002D252F" w:rsidRDefault="002D252F" w:rsidP="000A6E09">
      <w:pP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Волк убегает. Появляется Ёж.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Ёжик к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Гонзикам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идёт…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Ёж</w:t>
      </w:r>
      <w:r w:rsidRPr="002D252F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У меня свело живот!</w:t>
      </w:r>
    </w:p>
    <w:p w:rsidR="002D252F" w:rsidRP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угостил Ежа.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Ёж</w:t>
      </w:r>
      <w:r w:rsidRPr="002D252F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Спасибо! Вкусная еда!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5163B1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М. Р.: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Гонзиками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теперь знакомы вы.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Скажите, где живут они</w:t>
      </w: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val="en-US" w:eastAsia="ru-RU"/>
        </w:rPr>
        <w:t>?</w:t>
      </w:r>
    </w:p>
    <w:p w:rsidR="002D252F" w:rsidRDefault="002D252F" w:rsidP="000A6E09">
      <w:pP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Дети отвечают</w:t>
      </w:r>
      <w:r w:rsidRPr="002D252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«В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Выдумляндии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»</w:t>
      </w:r>
    </w:p>
    <w:p w:rsid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Там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Гонзики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могут быть поварами</w:t>
      </w:r>
    </w:p>
    <w:p w:rsidR="002D252F" w:rsidRPr="002D252F" w:rsidRDefault="002D252F" w:rsidP="000A6E09">
      <w:pP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И даже лесными зверями.</w:t>
      </w:r>
    </w:p>
    <w:p w:rsidR="00BF606B" w:rsidRPr="00BF606B" w:rsidRDefault="00F05A62" w:rsidP="00BF60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Благодаря этим «глазкам» могут появиться необычные игры. Игры, в которых можно свободно фантазировать, создавать различные образы</w:t>
      </w:r>
      <w:r w:rsidR="00BF606B"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развивать память, речь… </w:t>
      </w:r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Маленькие, лёгкие и удобные по форме, разноцветные и всегда весёлые «</w:t>
      </w:r>
      <w:proofErr w:type="spellStart"/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Гонзики</w:t>
      </w:r>
      <w:proofErr w:type="spellEnd"/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="00BF606B"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я думаю, с удовольствием приживутся в нашем детском саду.</w:t>
      </w:r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F05A62" w:rsidRPr="00BF606B" w:rsidRDefault="00F05A62" w:rsidP="00F05A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«</w:t>
      </w:r>
      <w:proofErr w:type="spellStart"/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Гонзиками</w:t>
      </w:r>
      <w:proofErr w:type="spellEnd"/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время не проходит без пользы, его можно наполнить увлекательно</w:t>
      </w:r>
      <w:r w:rsidR="00BF606B"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й и </w:t>
      </w:r>
      <w:r w:rsid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полезной игрой,</w:t>
      </w:r>
      <w:r w:rsidRPr="00BF60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организовать занятия и развлечения с детьми.</w:t>
      </w:r>
    </w:p>
    <w:p w:rsidR="00F05A62" w:rsidRPr="00BF606B" w:rsidRDefault="00F05A62" w:rsidP="000A6E0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F05A62" w:rsidRPr="00BF606B" w:rsidSect="00E5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D72"/>
    <w:multiLevelType w:val="hybridMultilevel"/>
    <w:tmpl w:val="90383B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F4A05"/>
    <w:multiLevelType w:val="hybridMultilevel"/>
    <w:tmpl w:val="DE12FA96"/>
    <w:lvl w:ilvl="0" w:tplc="10A6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0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A9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86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0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CF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ED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4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E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A34427"/>
    <w:multiLevelType w:val="hybridMultilevel"/>
    <w:tmpl w:val="83084E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FB4C23"/>
    <w:multiLevelType w:val="multilevel"/>
    <w:tmpl w:val="52A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133C1"/>
    <w:multiLevelType w:val="hybridMultilevel"/>
    <w:tmpl w:val="3C1A18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CEF"/>
    <w:rsid w:val="000053D2"/>
    <w:rsid w:val="0001239D"/>
    <w:rsid w:val="00024884"/>
    <w:rsid w:val="00033EC0"/>
    <w:rsid w:val="000A2A20"/>
    <w:rsid w:val="000A6E09"/>
    <w:rsid w:val="000C532C"/>
    <w:rsid w:val="002B4F37"/>
    <w:rsid w:val="002D252F"/>
    <w:rsid w:val="002E4A14"/>
    <w:rsid w:val="00372C0C"/>
    <w:rsid w:val="00442EF4"/>
    <w:rsid w:val="004519A6"/>
    <w:rsid w:val="0049207E"/>
    <w:rsid w:val="004D2996"/>
    <w:rsid w:val="00501303"/>
    <w:rsid w:val="005075C5"/>
    <w:rsid w:val="005163B1"/>
    <w:rsid w:val="005A010A"/>
    <w:rsid w:val="005B3EED"/>
    <w:rsid w:val="00645F11"/>
    <w:rsid w:val="006826C2"/>
    <w:rsid w:val="006A2BB7"/>
    <w:rsid w:val="006B7B73"/>
    <w:rsid w:val="006E46A7"/>
    <w:rsid w:val="00705EFF"/>
    <w:rsid w:val="00717011"/>
    <w:rsid w:val="00744CC3"/>
    <w:rsid w:val="008E2B14"/>
    <w:rsid w:val="00960EEB"/>
    <w:rsid w:val="00A22AE6"/>
    <w:rsid w:val="00A32CEF"/>
    <w:rsid w:val="00AA5FBD"/>
    <w:rsid w:val="00B1287C"/>
    <w:rsid w:val="00BF606B"/>
    <w:rsid w:val="00C11484"/>
    <w:rsid w:val="00C810C1"/>
    <w:rsid w:val="00CE5845"/>
    <w:rsid w:val="00D43FA6"/>
    <w:rsid w:val="00DD313C"/>
    <w:rsid w:val="00DD6B26"/>
    <w:rsid w:val="00E511B0"/>
    <w:rsid w:val="00E644C1"/>
    <w:rsid w:val="00ED6DE7"/>
    <w:rsid w:val="00F05A62"/>
    <w:rsid w:val="00F8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207E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9207E"/>
    <w:rPr>
      <w:rFonts w:ascii="Arial" w:eastAsia="Arial Unicode MS" w:hAnsi="Arial" w:cs="Times New Roman"/>
      <w:kern w:val="1"/>
      <w:sz w:val="24"/>
      <w:szCs w:val="24"/>
    </w:rPr>
  </w:style>
  <w:style w:type="paragraph" w:styleId="a5">
    <w:name w:val="Normal (Web)"/>
    <w:basedOn w:val="a"/>
    <w:uiPriority w:val="99"/>
    <w:unhideWhenUsed/>
    <w:rsid w:val="004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32C"/>
  </w:style>
  <w:style w:type="character" w:styleId="a6">
    <w:name w:val="Strong"/>
    <w:basedOn w:val="a0"/>
    <w:uiPriority w:val="22"/>
    <w:qFormat/>
    <w:rsid w:val="000C532C"/>
    <w:rPr>
      <w:b/>
      <w:bCs/>
    </w:rPr>
  </w:style>
  <w:style w:type="paragraph" w:customStyle="1" w:styleId="c0">
    <w:name w:val="c0"/>
    <w:basedOn w:val="a"/>
    <w:rsid w:val="0000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53D2"/>
  </w:style>
  <w:style w:type="character" w:customStyle="1" w:styleId="c1">
    <w:name w:val="c1"/>
    <w:basedOn w:val="a0"/>
    <w:rsid w:val="000053D2"/>
  </w:style>
  <w:style w:type="paragraph" w:styleId="a7">
    <w:name w:val="No Spacing"/>
    <w:uiPriority w:val="1"/>
    <w:qFormat/>
    <w:rsid w:val="00442E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0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5F596AC-4310-492F-96B8-A5BFBB0A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 Саша по.........</dc:creator>
  <cp:lastModifiedBy>User</cp:lastModifiedBy>
  <cp:revision>3</cp:revision>
  <dcterms:created xsi:type="dcterms:W3CDTF">2018-02-08T19:57:00Z</dcterms:created>
  <dcterms:modified xsi:type="dcterms:W3CDTF">2018-02-09T06:55:00Z</dcterms:modified>
</cp:coreProperties>
</file>