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99" w:type="dxa"/>
        <w:tblInd w:w="-1282" w:type="dxa"/>
        <w:tblLook w:val="04A0" w:firstRow="1" w:lastRow="0" w:firstColumn="1" w:lastColumn="0" w:noHBand="0" w:noVBand="1"/>
      </w:tblPr>
      <w:tblGrid>
        <w:gridCol w:w="1748"/>
        <w:gridCol w:w="3747"/>
        <w:gridCol w:w="2840"/>
        <w:gridCol w:w="2764"/>
      </w:tblGrid>
      <w:tr w:rsidR="0096319B" w:rsidTr="00A0138C">
        <w:trPr>
          <w:trHeight w:val="649"/>
        </w:trPr>
        <w:tc>
          <w:tcPr>
            <w:tcW w:w="1770" w:type="dxa"/>
          </w:tcPr>
          <w:p w:rsidR="000B2FA5" w:rsidRPr="0096319B" w:rsidRDefault="000B2FA5" w:rsidP="000B2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19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3779" w:type="dxa"/>
          </w:tcPr>
          <w:p w:rsidR="000B2FA5" w:rsidRPr="0096319B" w:rsidRDefault="000B2FA5" w:rsidP="000B2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19B">
              <w:rPr>
                <w:rFonts w:ascii="Times New Roman" w:hAnsi="Times New Roman" w:cs="Times New Roman"/>
                <w:b/>
                <w:sz w:val="28"/>
                <w:szCs w:val="28"/>
              </w:rPr>
              <w:t>речь</w:t>
            </w:r>
          </w:p>
        </w:tc>
        <w:tc>
          <w:tcPr>
            <w:tcW w:w="2775" w:type="dxa"/>
          </w:tcPr>
          <w:p w:rsidR="000B2FA5" w:rsidRPr="0096319B" w:rsidRDefault="000B2FA5" w:rsidP="000B2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19B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психологические процессы</w:t>
            </w:r>
          </w:p>
        </w:tc>
        <w:tc>
          <w:tcPr>
            <w:tcW w:w="2775" w:type="dxa"/>
          </w:tcPr>
          <w:p w:rsidR="000B2FA5" w:rsidRPr="0096319B" w:rsidRDefault="000B2FA5" w:rsidP="000B2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19B">
              <w:rPr>
                <w:rFonts w:ascii="Times New Roman" w:hAnsi="Times New Roman" w:cs="Times New Roman"/>
                <w:b/>
                <w:sz w:val="28"/>
                <w:szCs w:val="28"/>
              </w:rPr>
              <w:t>навыки по ВОЗ</w:t>
            </w:r>
          </w:p>
        </w:tc>
      </w:tr>
      <w:tr w:rsidR="0096319B" w:rsidTr="00A0138C">
        <w:trPr>
          <w:trHeight w:val="5569"/>
        </w:trPr>
        <w:tc>
          <w:tcPr>
            <w:tcW w:w="1770" w:type="dxa"/>
          </w:tcPr>
          <w:p w:rsidR="000B2FA5" w:rsidRPr="00A0138C" w:rsidRDefault="000B2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38C">
              <w:rPr>
                <w:rFonts w:ascii="Times New Roman" w:hAnsi="Times New Roman" w:cs="Times New Roman"/>
                <w:sz w:val="28"/>
                <w:szCs w:val="28"/>
              </w:rPr>
              <w:t>1-й месяц</w:t>
            </w:r>
          </w:p>
        </w:tc>
        <w:tc>
          <w:tcPr>
            <w:tcW w:w="3779" w:type="dxa"/>
          </w:tcPr>
          <w:p w:rsidR="000B2FA5" w:rsidRPr="00A0138C" w:rsidRDefault="000B2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138C">
              <w:rPr>
                <w:rFonts w:ascii="Times New Roman" w:hAnsi="Times New Roman" w:cs="Times New Roman"/>
                <w:sz w:val="28"/>
                <w:szCs w:val="28"/>
              </w:rPr>
              <w:t xml:space="preserve">К концу периода новорождённый перестаёт плакать при появлении взрослого, возникают первые навыки общения, когда малыш вслушивается в речь родителя ( </w:t>
            </w:r>
            <w:proofErr w:type="gramEnd"/>
          </w:p>
        </w:tc>
        <w:tc>
          <w:tcPr>
            <w:tcW w:w="2775" w:type="dxa"/>
          </w:tcPr>
          <w:p w:rsidR="000B2FA5" w:rsidRPr="00A0138C" w:rsidRDefault="000B2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38C">
              <w:rPr>
                <w:rFonts w:ascii="Times New Roman" w:hAnsi="Times New Roman" w:cs="Times New Roman"/>
                <w:sz w:val="28"/>
                <w:szCs w:val="28"/>
              </w:rPr>
              <w:t>Период приспособления к окружающему миру. Малыш начинает плакать на что-то незнакомое и прислушивается к знакомым (погремушка, музыка, колыбельная). К концу периода подносит ручки к лицу, носу, губам, чтобы они были на виду.</w:t>
            </w:r>
          </w:p>
        </w:tc>
        <w:tc>
          <w:tcPr>
            <w:tcW w:w="2775" w:type="dxa"/>
          </w:tcPr>
          <w:p w:rsidR="000B2FA5" w:rsidRPr="00A0138C" w:rsidRDefault="00A0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138C">
              <w:rPr>
                <w:rFonts w:ascii="Times New Roman" w:hAnsi="Times New Roman" w:cs="Times New Roman"/>
                <w:sz w:val="28"/>
                <w:szCs w:val="28"/>
              </w:rPr>
              <w:t>сть реакция на шум, может следить за игрушкой или погремушкой по вертикали.</w:t>
            </w:r>
          </w:p>
        </w:tc>
      </w:tr>
      <w:tr w:rsidR="0096319B" w:rsidTr="00A0138C">
        <w:trPr>
          <w:trHeight w:val="273"/>
        </w:trPr>
        <w:tc>
          <w:tcPr>
            <w:tcW w:w="1770" w:type="dxa"/>
          </w:tcPr>
          <w:p w:rsidR="000B2FA5" w:rsidRPr="00A0138C" w:rsidRDefault="00A0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38C">
              <w:rPr>
                <w:rFonts w:ascii="Times New Roman" w:hAnsi="Times New Roman" w:cs="Times New Roman"/>
                <w:sz w:val="28"/>
                <w:szCs w:val="28"/>
              </w:rPr>
              <w:t>2-й месяц</w:t>
            </w:r>
          </w:p>
        </w:tc>
        <w:tc>
          <w:tcPr>
            <w:tcW w:w="3779" w:type="dxa"/>
          </w:tcPr>
          <w:p w:rsidR="000B2FA5" w:rsidRPr="00A0138C" w:rsidRDefault="00A0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38C">
              <w:rPr>
                <w:rFonts w:ascii="Times New Roman" w:hAnsi="Times New Roman" w:cs="Times New Roman"/>
                <w:sz w:val="28"/>
                <w:szCs w:val="28"/>
              </w:rPr>
              <w:t xml:space="preserve">С 4-6 недели появляется первая улыбка </w:t>
            </w:r>
            <w:proofErr w:type="gramStart"/>
            <w:r w:rsidRPr="00A0138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0138C">
              <w:rPr>
                <w:rFonts w:ascii="Times New Roman" w:hAnsi="Times New Roman" w:cs="Times New Roman"/>
                <w:sz w:val="28"/>
                <w:szCs w:val="28"/>
              </w:rPr>
              <w:t xml:space="preserve">это больше рефлекторно, чем осознанно). С 8 недели можно говорить </w:t>
            </w:r>
            <w:proofErr w:type="gramStart"/>
            <w:r w:rsidRPr="00A013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01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0138C">
              <w:rPr>
                <w:rFonts w:ascii="Times New Roman" w:hAnsi="Times New Roman" w:cs="Times New Roman"/>
                <w:sz w:val="28"/>
                <w:szCs w:val="28"/>
              </w:rPr>
              <w:t>полноценной</w:t>
            </w:r>
            <w:proofErr w:type="gramEnd"/>
            <w:r w:rsidRPr="00A0138C">
              <w:rPr>
                <w:rFonts w:ascii="Times New Roman" w:hAnsi="Times New Roman" w:cs="Times New Roman"/>
                <w:sz w:val="28"/>
                <w:szCs w:val="28"/>
              </w:rPr>
              <w:t xml:space="preserve"> ответной улыбки на знакомого человека.</w:t>
            </w:r>
          </w:p>
        </w:tc>
        <w:tc>
          <w:tcPr>
            <w:tcW w:w="2775" w:type="dxa"/>
          </w:tcPr>
          <w:p w:rsidR="000B2FA5" w:rsidRPr="00A0138C" w:rsidRDefault="00A0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Любит подолгу рассматривать лица родных. Если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растоянии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30-50 см от лица показать предмет, то фокусирует взгляд на нём.</w:t>
            </w:r>
          </w:p>
        </w:tc>
        <w:tc>
          <w:tcPr>
            <w:tcW w:w="2775" w:type="dxa"/>
          </w:tcPr>
          <w:p w:rsidR="000B2FA5" w:rsidRPr="00A0138C" w:rsidRDefault="00A0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Одновременно и попеременно двигает руками-ногами, есть хватательный рефлекс (любит хватать за палец близкого человека, кто его взял на ручки)</w:t>
            </w:r>
          </w:p>
        </w:tc>
      </w:tr>
      <w:tr w:rsidR="0096319B" w:rsidTr="00A0138C">
        <w:trPr>
          <w:trHeight w:val="273"/>
        </w:trPr>
        <w:tc>
          <w:tcPr>
            <w:tcW w:w="1770" w:type="dxa"/>
          </w:tcPr>
          <w:p w:rsidR="000B2FA5" w:rsidRPr="00616F26" w:rsidRDefault="00A0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F26">
              <w:rPr>
                <w:rFonts w:ascii="Times New Roman" w:hAnsi="Times New Roman" w:cs="Times New Roman"/>
                <w:sz w:val="28"/>
                <w:szCs w:val="28"/>
              </w:rPr>
              <w:t>3-й месяц</w:t>
            </w:r>
          </w:p>
        </w:tc>
        <w:tc>
          <w:tcPr>
            <w:tcW w:w="3779" w:type="dxa"/>
          </w:tcPr>
          <w:p w:rsidR="000B2FA5" w:rsidRPr="00616F26" w:rsidRDefault="00A0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F26">
              <w:rPr>
                <w:rFonts w:ascii="Times New Roman" w:hAnsi="Times New Roman" w:cs="Times New Roman"/>
                <w:sz w:val="28"/>
                <w:szCs w:val="28"/>
              </w:rPr>
              <w:t>Малыш начинает АГУКАТЬ. Родители активно помогают ему в этом, повторяя, копируя малыша («разговаривая» с ним на его языке)</w:t>
            </w:r>
            <w:r w:rsidR="00616F26" w:rsidRPr="00616F26">
              <w:rPr>
                <w:rFonts w:ascii="Times New Roman" w:hAnsi="Times New Roman" w:cs="Times New Roman"/>
                <w:sz w:val="28"/>
                <w:szCs w:val="28"/>
              </w:rPr>
              <w:t>. Возникают первые звуки, которые малыш произносит: Г К Н.</w:t>
            </w:r>
          </w:p>
        </w:tc>
        <w:tc>
          <w:tcPr>
            <w:tcW w:w="2775" w:type="dxa"/>
          </w:tcPr>
          <w:p w:rsidR="000B2FA5" w:rsidRDefault="00A0138C">
            <w:r w:rsidRPr="00A0138C">
              <w:rPr>
                <w:rFonts w:ascii="Times New Roman" w:hAnsi="Times New Roman" w:cs="Times New Roman"/>
                <w:sz w:val="28"/>
                <w:szCs w:val="28"/>
              </w:rPr>
              <w:t>Начинает хватать и удерживать игрушку, следить за погремушкой.</w:t>
            </w:r>
          </w:p>
        </w:tc>
        <w:tc>
          <w:tcPr>
            <w:tcW w:w="2775" w:type="dxa"/>
          </w:tcPr>
          <w:p w:rsidR="000B2FA5" w:rsidRDefault="00A0138C">
            <w:r w:rsidRPr="00A0138C">
              <w:rPr>
                <w:rFonts w:ascii="Times New Roman" w:hAnsi="Times New Roman" w:cs="Times New Roman"/>
                <w:sz w:val="28"/>
                <w:szCs w:val="28"/>
              </w:rPr>
              <w:t xml:space="preserve">Лёжа на </w:t>
            </w:r>
            <w:proofErr w:type="gramStart"/>
            <w:r w:rsidRPr="00A0138C">
              <w:rPr>
                <w:rFonts w:ascii="Times New Roman" w:hAnsi="Times New Roman" w:cs="Times New Roman"/>
                <w:sz w:val="28"/>
                <w:szCs w:val="28"/>
              </w:rPr>
              <w:t>животе</w:t>
            </w:r>
            <w:proofErr w:type="gramEnd"/>
            <w:r w:rsidRPr="00A0138C">
              <w:rPr>
                <w:rFonts w:ascii="Times New Roman" w:hAnsi="Times New Roman" w:cs="Times New Roman"/>
                <w:sz w:val="28"/>
                <w:szCs w:val="28"/>
              </w:rPr>
              <w:t xml:space="preserve"> поднимает голову, узнаёт близких, начинает </w:t>
            </w:r>
            <w:proofErr w:type="spellStart"/>
            <w:r w:rsidRPr="00A0138C">
              <w:rPr>
                <w:rFonts w:ascii="Times New Roman" w:hAnsi="Times New Roman" w:cs="Times New Roman"/>
                <w:sz w:val="28"/>
                <w:szCs w:val="28"/>
              </w:rPr>
              <w:t>агукать</w:t>
            </w:r>
            <w:proofErr w:type="spellEnd"/>
            <w:r w:rsidRPr="00A01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319B" w:rsidTr="00A0138C">
        <w:trPr>
          <w:trHeight w:val="256"/>
        </w:trPr>
        <w:tc>
          <w:tcPr>
            <w:tcW w:w="1770" w:type="dxa"/>
          </w:tcPr>
          <w:p w:rsidR="000B2FA5" w:rsidRPr="00106FA7" w:rsidRDefault="0061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4-й месяц</w:t>
            </w:r>
          </w:p>
        </w:tc>
        <w:tc>
          <w:tcPr>
            <w:tcW w:w="3779" w:type="dxa"/>
          </w:tcPr>
          <w:p w:rsidR="000B2FA5" w:rsidRPr="00106FA7" w:rsidRDefault="0061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A7">
              <w:rPr>
                <w:rFonts w:ascii="Times New Roman" w:hAnsi="Times New Roman" w:cs="Times New Roman"/>
                <w:sz w:val="28"/>
                <w:szCs w:val="28"/>
              </w:rPr>
              <w:t xml:space="preserve">Появляется первый смех. К 16 неделе малыш </w:t>
            </w:r>
            <w:proofErr w:type="spellStart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моцет</w:t>
            </w:r>
            <w:proofErr w:type="spellEnd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 xml:space="preserve"> полноценно смеяться в ответ на действия взрослого. Пытается воспроизвести речь взрослого. Появляется </w:t>
            </w:r>
            <w:proofErr w:type="spellStart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гуление</w:t>
            </w:r>
            <w:proofErr w:type="spellEnd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5" w:type="dxa"/>
          </w:tcPr>
          <w:p w:rsidR="000B2FA5" w:rsidRPr="00106FA7" w:rsidRDefault="0061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На расстоянии может распознавать знакомые лица и предметы. Новый этап в становлении речи, т.к. начинается этап подражания.</w:t>
            </w:r>
          </w:p>
        </w:tc>
        <w:tc>
          <w:tcPr>
            <w:tcW w:w="2775" w:type="dxa"/>
          </w:tcPr>
          <w:p w:rsidR="000B2FA5" w:rsidRPr="00106FA7" w:rsidRDefault="0061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A7">
              <w:rPr>
                <w:rFonts w:ascii="Times New Roman" w:hAnsi="Times New Roman" w:cs="Times New Roman"/>
                <w:sz w:val="28"/>
                <w:szCs w:val="28"/>
              </w:rPr>
              <w:t xml:space="preserve">Может вытягиваться вперёд и пытается поворачиваться из </w:t>
            </w:r>
            <w:proofErr w:type="gramStart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 xml:space="preserve"> лёжа на животе.</w:t>
            </w:r>
          </w:p>
        </w:tc>
      </w:tr>
      <w:tr w:rsidR="0096319B" w:rsidTr="00A0138C">
        <w:trPr>
          <w:trHeight w:val="273"/>
        </w:trPr>
        <w:tc>
          <w:tcPr>
            <w:tcW w:w="1770" w:type="dxa"/>
          </w:tcPr>
          <w:p w:rsidR="000B2FA5" w:rsidRPr="00106FA7" w:rsidRDefault="0061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5-й месяц</w:t>
            </w:r>
          </w:p>
        </w:tc>
        <w:tc>
          <w:tcPr>
            <w:tcW w:w="3779" w:type="dxa"/>
          </w:tcPr>
          <w:p w:rsidR="000B2FA5" w:rsidRPr="00106FA7" w:rsidRDefault="0061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Гулит</w:t>
            </w:r>
            <w:proofErr w:type="spellEnd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 xml:space="preserve"> и имитирует звуки с разной интонацией и продолжительностью.</w:t>
            </w:r>
          </w:p>
        </w:tc>
        <w:tc>
          <w:tcPr>
            <w:tcW w:w="2775" w:type="dxa"/>
          </w:tcPr>
          <w:p w:rsidR="000B2FA5" w:rsidRPr="00106FA7" w:rsidRDefault="0061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A7">
              <w:rPr>
                <w:rFonts w:ascii="Times New Roman" w:hAnsi="Times New Roman" w:cs="Times New Roman"/>
                <w:sz w:val="28"/>
                <w:szCs w:val="28"/>
              </w:rPr>
              <w:t xml:space="preserve">Малыш реагирует на звук, отмечает его положение, пытается </w:t>
            </w:r>
            <w:r w:rsidRPr="00106F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повернуться туда, откуда он идёт. Возникает пение, </w:t>
            </w:r>
            <w:proofErr w:type="gramStart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переливающиеся</w:t>
            </w:r>
            <w:proofErr w:type="gramEnd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различными по интонациями звуками.</w:t>
            </w:r>
          </w:p>
        </w:tc>
        <w:tc>
          <w:tcPr>
            <w:tcW w:w="2775" w:type="dxa"/>
          </w:tcPr>
          <w:p w:rsidR="000B2FA5" w:rsidRPr="00106FA7" w:rsidRDefault="0061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Отличает маму и папу, придерживает грудь во время </w:t>
            </w:r>
            <w:r w:rsidRPr="00106F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кормления, выделяет «свою» игрушку, активно играет с ней, при её виде может </w:t>
            </w:r>
            <w:proofErr w:type="gramStart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успокоится</w:t>
            </w:r>
            <w:proofErr w:type="gramEnd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 xml:space="preserve"> ( так же, как и при виде знакомой одежды мамы)</w:t>
            </w:r>
          </w:p>
        </w:tc>
      </w:tr>
      <w:tr w:rsidR="0096319B" w:rsidTr="00A0138C">
        <w:trPr>
          <w:trHeight w:val="256"/>
        </w:trPr>
        <w:tc>
          <w:tcPr>
            <w:tcW w:w="1770" w:type="dxa"/>
          </w:tcPr>
          <w:p w:rsidR="000B2FA5" w:rsidRPr="00106FA7" w:rsidRDefault="0061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6-й месяц</w:t>
            </w:r>
          </w:p>
        </w:tc>
        <w:tc>
          <w:tcPr>
            <w:tcW w:w="3779" w:type="dxa"/>
          </w:tcPr>
          <w:p w:rsidR="000B2FA5" w:rsidRPr="00106FA7" w:rsidRDefault="0021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A7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следит за речью взрослого, понимает интонацию (когда мама ругает или хвалит, жалеет) Появляются первые слоги: </w:t>
            </w:r>
            <w:proofErr w:type="spellStart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дя</w:t>
            </w:r>
            <w:proofErr w:type="spellEnd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, ба.</w:t>
            </w:r>
          </w:p>
        </w:tc>
        <w:tc>
          <w:tcPr>
            <w:tcW w:w="2775" w:type="dxa"/>
          </w:tcPr>
          <w:p w:rsidR="000B2FA5" w:rsidRPr="00106FA7" w:rsidRDefault="0021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В игре может использовать обе ручки, учится раскачиваться вперёд-назад, играет на развивающем коврике с игрушками, зеркало</w:t>
            </w:r>
            <w:proofErr w:type="gramStart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улыбается своему отражению). Начинает делить всех людей на свои</w:t>
            </w:r>
            <w:proofErr w:type="gramStart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 xml:space="preserve">улыбается, </w:t>
            </w:r>
            <w:proofErr w:type="spellStart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гулит</w:t>
            </w:r>
            <w:proofErr w:type="spellEnd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) и чужих(хмурится, может заплакать).</w:t>
            </w:r>
          </w:p>
        </w:tc>
        <w:tc>
          <w:tcPr>
            <w:tcW w:w="2775" w:type="dxa"/>
          </w:tcPr>
          <w:p w:rsidR="000B2FA5" w:rsidRPr="00106FA7" w:rsidRDefault="0021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A7">
              <w:rPr>
                <w:rFonts w:ascii="Times New Roman" w:hAnsi="Times New Roman" w:cs="Times New Roman"/>
                <w:sz w:val="28"/>
                <w:szCs w:val="28"/>
              </w:rPr>
              <w:t xml:space="preserve">пробует ползти по- </w:t>
            </w:r>
            <w:proofErr w:type="spellStart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пластунски</w:t>
            </w:r>
            <w:proofErr w:type="spellEnd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 xml:space="preserve"> («скатывается»), знает своё имя (улыбается, поворачивает голову, если его позвали), хорошо переворачивается, пытается есть самостоятельно, повторяет за взрослым знакомые действия, «разговаривает» с ни</w:t>
            </w:r>
            <w:proofErr w:type="gramStart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своеобразный диалог).</w:t>
            </w:r>
          </w:p>
        </w:tc>
      </w:tr>
      <w:tr w:rsidR="0096319B" w:rsidTr="00A0138C">
        <w:trPr>
          <w:trHeight w:val="273"/>
        </w:trPr>
        <w:tc>
          <w:tcPr>
            <w:tcW w:w="1770" w:type="dxa"/>
          </w:tcPr>
          <w:p w:rsidR="000B2FA5" w:rsidRPr="00106FA7" w:rsidRDefault="00081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7-й месяц</w:t>
            </w:r>
          </w:p>
        </w:tc>
        <w:tc>
          <w:tcPr>
            <w:tcW w:w="3779" w:type="dxa"/>
          </w:tcPr>
          <w:p w:rsidR="000B2FA5" w:rsidRPr="00106FA7" w:rsidRDefault="00081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Активно использует свой голо</w:t>
            </w:r>
            <w:proofErr w:type="gramStart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 xml:space="preserve">подзывает взрослого, играет, «разговаривает») Появляется первое звукоподражание животным голосам: бебе, гугу, </w:t>
            </w:r>
            <w:proofErr w:type="spellStart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  <w:proofErr w:type="spellEnd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5" w:type="dxa"/>
          </w:tcPr>
          <w:p w:rsidR="000B2FA5" w:rsidRPr="00106FA7" w:rsidRDefault="00081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Понимает, когда к нему обращаются по имени. Активно играет крупным конструктором, пирамидками, «листает</w:t>
            </w:r>
            <w:proofErr w:type="gramStart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«читает» книги с твёрдыми листочками, любит мамин голос, мамино чтение.</w:t>
            </w:r>
          </w:p>
        </w:tc>
        <w:tc>
          <w:tcPr>
            <w:tcW w:w="2775" w:type="dxa"/>
          </w:tcPr>
          <w:p w:rsidR="000B2FA5" w:rsidRPr="00106FA7" w:rsidRDefault="00081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Первые попытки встать, уверенно сидит, произносит несколько слогов.</w:t>
            </w:r>
          </w:p>
        </w:tc>
      </w:tr>
      <w:tr w:rsidR="0096319B" w:rsidTr="00A0138C">
        <w:trPr>
          <w:trHeight w:val="273"/>
        </w:trPr>
        <w:tc>
          <w:tcPr>
            <w:tcW w:w="1770" w:type="dxa"/>
          </w:tcPr>
          <w:p w:rsidR="000B2FA5" w:rsidRPr="00106FA7" w:rsidRDefault="00081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8-й месяц</w:t>
            </w:r>
          </w:p>
        </w:tc>
        <w:tc>
          <w:tcPr>
            <w:tcW w:w="3779" w:type="dxa"/>
          </w:tcPr>
          <w:p w:rsidR="000B2FA5" w:rsidRPr="00106FA7" w:rsidRDefault="00081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A7">
              <w:rPr>
                <w:rFonts w:ascii="Times New Roman" w:hAnsi="Times New Roman" w:cs="Times New Roman"/>
                <w:sz w:val="28"/>
                <w:szCs w:val="28"/>
              </w:rPr>
              <w:t xml:space="preserve">Появляется первый ЛЕПЕТ (активно повторяет слоги: папа, </w:t>
            </w:r>
            <w:proofErr w:type="spellStart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дада</w:t>
            </w:r>
            <w:proofErr w:type="spellEnd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 xml:space="preserve">, баба, няня, </w:t>
            </w:r>
            <w:proofErr w:type="gramStart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 xml:space="preserve">мама) </w:t>
            </w:r>
            <w:proofErr w:type="gramEnd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 xml:space="preserve">словарный запас малыша увеличился на несколько звуков: А Э К Г </w:t>
            </w:r>
            <w:proofErr w:type="gramStart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 xml:space="preserve"> Б М. Реагирует на незнакомого человека ( может быть: плач, крик, хмурит брови)</w:t>
            </w:r>
          </w:p>
        </w:tc>
        <w:tc>
          <w:tcPr>
            <w:tcW w:w="2775" w:type="dxa"/>
          </w:tcPr>
          <w:p w:rsidR="000B2FA5" w:rsidRPr="00106FA7" w:rsidRDefault="00081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Малыш начинает активно проявлять своё «я» ( с помощью крика, плача добивается своего, проверяет маму и папу на терпение)</w:t>
            </w:r>
            <w:proofErr w:type="gramStart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 xml:space="preserve"> В это время важно не переборщить с запретами и не позволить малышу </w:t>
            </w:r>
            <w:r w:rsidRPr="00106F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быть главным в семье, во всём ему потакая ( любит требовать спать в родительской кровати, что не желательно)</w:t>
            </w:r>
          </w:p>
        </w:tc>
        <w:tc>
          <w:tcPr>
            <w:tcW w:w="2775" w:type="dxa"/>
          </w:tcPr>
          <w:p w:rsidR="000B2FA5" w:rsidRPr="00106FA7" w:rsidRDefault="00106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Может есть сам, держа ложку в руке (кулачком), перекладывает игрушку из одной руки в другую </w:t>
            </w:r>
            <w:proofErr w:type="gramStart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 xml:space="preserve">играл одной, увидел другую, первую переложил в другую руку, новую игрушку взял </w:t>
            </w:r>
            <w:r w:rsidRPr="00106F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ведущей рукой), поднимает игрушку с пола.</w:t>
            </w:r>
          </w:p>
        </w:tc>
      </w:tr>
      <w:tr w:rsidR="0096319B" w:rsidTr="00A0138C">
        <w:trPr>
          <w:trHeight w:val="256"/>
        </w:trPr>
        <w:tc>
          <w:tcPr>
            <w:tcW w:w="1770" w:type="dxa"/>
          </w:tcPr>
          <w:p w:rsidR="000B2FA5" w:rsidRPr="00106FA7" w:rsidRDefault="00106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9-й месяц</w:t>
            </w:r>
          </w:p>
        </w:tc>
        <w:tc>
          <w:tcPr>
            <w:tcW w:w="3779" w:type="dxa"/>
          </w:tcPr>
          <w:p w:rsidR="000B2FA5" w:rsidRPr="00106FA7" w:rsidRDefault="00106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A7">
              <w:rPr>
                <w:rFonts w:ascii="Times New Roman" w:hAnsi="Times New Roman" w:cs="Times New Roman"/>
                <w:sz w:val="28"/>
                <w:szCs w:val="28"/>
              </w:rPr>
              <w:t xml:space="preserve">С ребёнком можно играть в игры </w:t>
            </w:r>
            <w:proofErr w:type="gramStart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 xml:space="preserve">в кубики, вкладыши, пирамидки, крупный конструктор и т.п.). С удовольствием общается </w:t>
            </w:r>
            <w:proofErr w:type="gramStart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взрослым, лепечет, пытается с помощью голоса передать эмоции. </w:t>
            </w:r>
            <w:r w:rsidRPr="00106F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Появляются первые осознанные слова </w:t>
            </w:r>
            <w:proofErr w:type="gramStart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мама, папа, звукоподражания в индивидуальном исполнении)</w:t>
            </w:r>
          </w:p>
        </w:tc>
        <w:tc>
          <w:tcPr>
            <w:tcW w:w="2775" w:type="dxa"/>
          </w:tcPr>
          <w:p w:rsidR="000B2FA5" w:rsidRPr="00106FA7" w:rsidRDefault="00106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Начинает самостоятельно передвигаться, что положительно сказывается на речевом развитии. Если правильно организовать досуг малыша, игры будут познавательными и стимулирующими говорение.</w:t>
            </w:r>
          </w:p>
        </w:tc>
        <w:tc>
          <w:tcPr>
            <w:tcW w:w="2775" w:type="dxa"/>
          </w:tcPr>
          <w:p w:rsidR="000B2FA5" w:rsidRPr="00106FA7" w:rsidRDefault="00106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A7">
              <w:rPr>
                <w:rFonts w:ascii="Times New Roman" w:hAnsi="Times New Roman" w:cs="Times New Roman"/>
                <w:sz w:val="28"/>
                <w:szCs w:val="28"/>
              </w:rPr>
              <w:t>Ползает и тянется к интересующим предметам.</w:t>
            </w:r>
          </w:p>
        </w:tc>
      </w:tr>
      <w:tr w:rsidR="0096319B" w:rsidTr="00A0138C">
        <w:trPr>
          <w:trHeight w:val="273"/>
        </w:trPr>
        <w:tc>
          <w:tcPr>
            <w:tcW w:w="1770" w:type="dxa"/>
          </w:tcPr>
          <w:p w:rsidR="000B2FA5" w:rsidRPr="00F431C9" w:rsidRDefault="00106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1C9">
              <w:rPr>
                <w:rFonts w:ascii="Times New Roman" w:hAnsi="Times New Roman" w:cs="Times New Roman"/>
                <w:sz w:val="28"/>
                <w:szCs w:val="28"/>
              </w:rPr>
              <w:t>10-й месяц</w:t>
            </w:r>
          </w:p>
        </w:tc>
        <w:tc>
          <w:tcPr>
            <w:tcW w:w="3779" w:type="dxa"/>
          </w:tcPr>
          <w:p w:rsidR="000B2FA5" w:rsidRPr="00F431C9" w:rsidRDefault="00106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1C9">
              <w:rPr>
                <w:rFonts w:ascii="Times New Roman" w:hAnsi="Times New Roman" w:cs="Times New Roman"/>
                <w:sz w:val="28"/>
                <w:szCs w:val="28"/>
              </w:rPr>
              <w:t xml:space="preserve">В словарном запасе устойчиво имеются 2-3 </w:t>
            </w:r>
            <w:proofErr w:type="gramStart"/>
            <w:r w:rsidRPr="00F431C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431C9">
              <w:rPr>
                <w:rFonts w:ascii="Times New Roman" w:hAnsi="Times New Roman" w:cs="Times New Roman"/>
                <w:sz w:val="28"/>
                <w:szCs w:val="28"/>
              </w:rPr>
              <w:t>до 5 слов) слова, которые понятны родным и близким в конкретной ситуации</w:t>
            </w:r>
            <w:r w:rsidR="00F431C9" w:rsidRPr="00F431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F431C9" w:rsidRPr="00F431C9">
              <w:rPr>
                <w:rFonts w:ascii="Times New Roman" w:hAnsi="Times New Roman" w:cs="Times New Roman"/>
                <w:sz w:val="28"/>
                <w:szCs w:val="28"/>
              </w:rPr>
              <w:t xml:space="preserve">Это могут быть: </w:t>
            </w:r>
            <w:r w:rsidRPr="00F431C9">
              <w:rPr>
                <w:rFonts w:ascii="Times New Roman" w:hAnsi="Times New Roman" w:cs="Times New Roman"/>
                <w:sz w:val="28"/>
                <w:szCs w:val="28"/>
              </w:rPr>
              <w:t xml:space="preserve">мама, папа, </w:t>
            </w:r>
            <w:r w:rsidR="00F431C9" w:rsidRPr="00F431C9">
              <w:rPr>
                <w:rFonts w:ascii="Times New Roman" w:hAnsi="Times New Roman" w:cs="Times New Roman"/>
                <w:sz w:val="28"/>
                <w:szCs w:val="28"/>
              </w:rPr>
              <w:t xml:space="preserve">баба, дай, </w:t>
            </w:r>
            <w:proofErr w:type="spellStart"/>
            <w:r w:rsidR="00F431C9" w:rsidRPr="00F431C9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 w:rsidR="00F431C9" w:rsidRPr="00F431C9">
              <w:rPr>
                <w:rFonts w:ascii="Times New Roman" w:hAnsi="Times New Roman" w:cs="Times New Roman"/>
                <w:sz w:val="28"/>
                <w:szCs w:val="28"/>
              </w:rPr>
              <w:t xml:space="preserve">, няня, </w:t>
            </w:r>
            <w:proofErr w:type="spellStart"/>
            <w:r w:rsidR="00F431C9" w:rsidRPr="00F431C9">
              <w:rPr>
                <w:rFonts w:ascii="Times New Roman" w:hAnsi="Times New Roman" w:cs="Times New Roman"/>
                <w:sz w:val="28"/>
                <w:szCs w:val="28"/>
              </w:rPr>
              <w:t>ляля</w:t>
            </w:r>
            <w:proofErr w:type="spellEnd"/>
            <w:r w:rsidR="00F431C9" w:rsidRPr="00F431C9">
              <w:rPr>
                <w:rFonts w:ascii="Times New Roman" w:hAnsi="Times New Roman" w:cs="Times New Roman"/>
                <w:sz w:val="28"/>
                <w:szCs w:val="28"/>
              </w:rPr>
              <w:t>, звукоподражания.</w:t>
            </w:r>
            <w:proofErr w:type="gramEnd"/>
          </w:p>
        </w:tc>
        <w:tc>
          <w:tcPr>
            <w:tcW w:w="2775" w:type="dxa"/>
          </w:tcPr>
          <w:p w:rsidR="000B2FA5" w:rsidRPr="00F431C9" w:rsidRDefault="00F4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1C9">
              <w:rPr>
                <w:rFonts w:ascii="Times New Roman" w:hAnsi="Times New Roman" w:cs="Times New Roman"/>
                <w:sz w:val="28"/>
                <w:szCs w:val="28"/>
              </w:rPr>
              <w:t xml:space="preserve">Происходит взаимосвязь между моторикой и мышлением, движения становятся более скоординированными (ходит более уверенно, уверенно хватает и держит предметы). Активно владеет пальчиками (может повторять некоторые пальчиковые игры по типу «сорока-сорока»). Очень любит бросать игрушки. Можно предлагать самостоятельно есть пюре с детской ложки. </w:t>
            </w:r>
          </w:p>
        </w:tc>
        <w:tc>
          <w:tcPr>
            <w:tcW w:w="2775" w:type="dxa"/>
          </w:tcPr>
          <w:p w:rsidR="000B2FA5" w:rsidRPr="00F431C9" w:rsidRDefault="00F4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1C9">
              <w:rPr>
                <w:rFonts w:ascii="Times New Roman" w:hAnsi="Times New Roman" w:cs="Times New Roman"/>
                <w:sz w:val="28"/>
                <w:szCs w:val="28"/>
              </w:rPr>
              <w:t>Признаёт «своих», не играет с чужими, может играть в прятки/ «ку-ку», произносит первые слова.</w:t>
            </w:r>
          </w:p>
        </w:tc>
      </w:tr>
      <w:tr w:rsidR="0096319B" w:rsidTr="00A0138C">
        <w:trPr>
          <w:trHeight w:val="273"/>
        </w:trPr>
        <w:tc>
          <w:tcPr>
            <w:tcW w:w="1770" w:type="dxa"/>
          </w:tcPr>
          <w:p w:rsidR="000B2FA5" w:rsidRPr="00F431C9" w:rsidRDefault="00F4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1C9">
              <w:rPr>
                <w:rFonts w:ascii="Times New Roman" w:hAnsi="Times New Roman" w:cs="Times New Roman"/>
                <w:sz w:val="28"/>
                <w:szCs w:val="28"/>
              </w:rPr>
              <w:t>11-й месяц</w:t>
            </w:r>
          </w:p>
        </w:tc>
        <w:tc>
          <w:tcPr>
            <w:tcW w:w="3779" w:type="dxa"/>
          </w:tcPr>
          <w:p w:rsidR="000B2FA5" w:rsidRPr="00F431C9" w:rsidRDefault="00F4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1C9">
              <w:rPr>
                <w:rFonts w:ascii="Times New Roman" w:hAnsi="Times New Roman" w:cs="Times New Roman"/>
                <w:sz w:val="28"/>
                <w:szCs w:val="28"/>
              </w:rPr>
              <w:t xml:space="preserve">В словарном запасе есть 3-4 </w:t>
            </w:r>
            <w:proofErr w:type="gramStart"/>
            <w:r w:rsidRPr="00F431C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431C9">
              <w:rPr>
                <w:rFonts w:ascii="Times New Roman" w:hAnsi="Times New Roman" w:cs="Times New Roman"/>
                <w:sz w:val="28"/>
                <w:szCs w:val="28"/>
              </w:rPr>
              <w:t xml:space="preserve">до 10 слов) активно употребляемых слова. Играет в «ладушки», </w:t>
            </w:r>
            <w:r w:rsidRPr="00F431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 отвечает на действия взрослого в зависимости от ситуации. Активно подражает действиям и словам взрослого.</w:t>
            </w:r>
          </w:p>
        </w:tc>
        <w:tc>
          <w:tcPr>
            <w:tcW w:w="2775" w:type="dxa"/>
          </w:tcPr>
          <w:p w:rsidR="000B2FA5" w:rsidRPr="00F431C9" w:rsidRDefault="00F4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1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Происходит первое общение на улице или в гостях с другими детьми. </w:t>
            </w:r>
            <w:r w:rsidRPr="00F431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Малышу интересно говорить на своём языке с другими детьми, находить отличительные и одинаковые черты с собой.</w:t>
            </w:r>
          </w:p>
        </w:tc>
        <w:tc>
          <w:tcPr>
            <w:tcW w:w="2775" w:type="dxa"/>
          </w:tcPr>
          <w:p w:rsidR="000B2FA5" w:rsidRPr="00F431C9" w:rsidRDefault="00F4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1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помощью крика и плача выражает недовольство. Ползёт назад и </w:t>
            </w:r>
            <w:r w:rsidRPr="00F431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вперёд.</w:t>
            </w:r>
          </w:p>
        </w:tc>
      </w:tr>
      <w:tr w:rsidR="00106FA7" w:rsidTr="00A0138C">
        <w:trPr>
          <w:trHeight w:val="273"/>
        </w:trPr>
        <w:tc>
          <w:tcPr>
            <w:tcW w:w="1770" w:type="dxa"/>
          </w:tcPr>
          <w:p w:rsidR="000B2FA5" w:rsidRPr="0096319B" w:rsidRDefault="00F4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1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12-й месяц</w:t>
            </w:r>
          </w:p>
        </w:tc>
        <w:tc>
          <w:tcPr>
            <w:tcW w:w="3779" w:type="dxa"/>
          </w:tcPr>
          <w:p w:rsidR="000B2FA5" w:rsidRPr="0096319B" w:rsidRDefault="00F4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19B">
              <w:rPr>
                <w:rFonts w:ascii="Times New Roman" w:hAnsi="Times New Roman" w:cs="Times New Roman"/>
                <w:sz w:val="28"/>
                <w:szCs w:val="28"/>
              </w:rPr>
              <w:t xml:space="preserve">Ребёнок может отвечать на просьбы взрослого, соотносит предмет и слово. Можно начинать играть в игру, подразумевающую нахождение предмета </w:t>
            </w:r>
            <w:proofErr w:type="gramStart"/>
            <w:r w:rsidRPr="0096319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6319B">
              <w:rPr>
                <w:rFonts w:ascii="Times New Roman" w:hAnsi="Times New Roman" w:cs="Times New Roman"/>
                <w:sz w:val="28"/>
                <w:szCs w:val="28"/>
              </w:rPr>
              <w:t xml:space="preserve">где часы? Где мама? Где ручки? </w:t>
            </w:r>
            <w:proofErr w:type="gramStart"/>
            <w:r w:rsidRPr="0096319B">
              <w:rPr>
                <w:rFonts w:ascii="Times New Roman" w:hAnsi="Times New Roman" w:cs="Times New Roman"/>
                <w:sz w:val="28"/>
                <w:szCs w:val="28"/>
              </w:rPr>
              <w:t>Где киса?)</w:t>
            </w:r>
            <w:proofErr w:type="gramEnd"/>
          </w:p>
        </w:tc>
        <w:tc>
          <w:tcPr>
            <w:tcW w:w="2775" w:type="dxa"/>
          </w:tcPr>
          <w:p w:rsidR="000B2FA5" w:rsidRPr="0096319B" w:rsidRDefault="0096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19B">
              <w:rPr>
                <w:rFonts w:ascii="Times New Roman" w:hAnsi="Times New Roman" w:cs="Times New Roman"/>
                <w:sz w:val="28"/>
                <w:szCs w:val="28"/>
              </w:rPr>
              <w:t xml:space="preserve">Заканчивается период младенчества. Ребёнок имеет свой характер, который проявляется в игре </w:t>
            </w:r>
            <w:proofErr w:type="gramStart"/>
            <w:r w:rsidRPr="0096319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96319B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детьми. Возникает кризисный период, когда многое сопровождается криком и плачем.</w:t>
            </w:r>
          </w:p>
        </w:tc>
        <w:tc>
          <w:tcPr>
            <w:tcW w:w="2775" w:type="dxa"/>
          </w:tcPr>
          <w:p w:rsidR="000B2FA5" w:rsidRPr="0096319B" w:rsidRDefault="00963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19B">
              <w:rPr>
                <w:rFonts w:ascii="Times New Roman" w:hAnsi="Times New Roman" w:cs="Times New Roman"/>
                <w:sz w:val="28"/>
                <w:szCs w:val="28"/>
              </w:rPr>
              <w:t>Пытается встать на ноги, может произносить слоги, подражает родителям в интонации речи.</w:t>
            </w:r>
          </w:p>
        </w:tc>
      </w:tr>
    </w:tbl>
    <w:p w:rsidR="00954BDE" w:rsidRDefault="00954BDE"/>
    <w:p w:rsidR="0096319B" w:rsidRDefault="0096319B">
      <w:bookmarkStart w:id="0" w:name="_GoBack"/>
      <w:bookmarkEnd w:id="0"/>
    </w:p>
    <w:sectPr w:rsidR="0096319B" w:rsidSect="00081F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3E"/>
    <w:rsid w:val="00081FAB"/>
    <w:rsid w:val="000B2FA5"/>
    <w:rsid w:val="00106FA7"/>
    <w:rsid w:val="0021252E"/>
    <w:rsid w:val="00616F26"/>
    <w:rsid w:val="00954BDE"/>
    <w:rsid w:val="0096319B"/>
    <w:rsid w:val="00A0138C"/>
    <w:rsid w:val="00CE773E"/>
    <w:rsid w:val="00F4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B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2F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B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2F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2020-03-31T08:11:00Z</dcterms:created>
  <dcterms:modified xsi:type="dcterms:W3CDTF">2020-03-31T09:32:00Z</dcterms:modified>
</cp:coreProperties>
</file>