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6" w:rsidRDefault="00AC6BAF" w:rsidP="00635346">
      <w:pPr>
        <w:ind w:right="566"/>
        <w:jc w:val="center"/>
        <w:rPr>
          <w:b/>
          <w:color w:val="FF0000"/>
          <w:sz w:val="40"/>
          <w:szCs w:val="40"/>
          <w:lang w:val="ru-RU"/>
        </w:rPr>
      </w:pPr>
      <w:r w:rsidRPr="00635346">
        <w:rPr>
          <w:b/>
          <w:color w:val="FF0000"/>
          <w:sz w:val="40"/>
          <w:szCs w:val="40"/>
          <w:lang w:val="ru-RU"/>
        </w:rPr>
        <w:t xml:space="preserve">Организация логопедических занятий </w:t>
      </w:r>
    </w:p>
    <w:p w:rsidR="00743080" w:rsidRPr="00635346" w:rsidRDefault="00AC6BAF" w:rsidP="00635346">
      <w:pPr>
        <w:ind w:right="566"/>
        <w:jc w:val="center"/>
        <w:rPr>
          <w:b/>
          <w:color w:val="FF0000"/>
          <w:sz w:val="40"/>
          <w:szCs w:val="40"/>
          <w:lang w:val="ru-RU"/>
        </w:rPr>
      </w:pPr>
      <w:r w:rsidRPr="00635346">
        <w:rPr>
          <w:b/>
          <w:color w:val="FF0000"/>
          <w:sz w:val="40"/>
          <w:szCs w:val="40"/>
          <w:lang w:val="ru-RU"/>
        </w:rPr>
        <w:t>с детьми дома.</w:t>
      </w:r>
    </w:p>
    <w:p w:rsidR="00AC6BAF" w:rsidRPr="00FB584F" w:rsidRDefault="00AC6BAF" w:rsidP="00AC6BAF">
      <w:pPr>
        <w:jc w:val="center"/>
        <w:rPr>
          <w:sz w:val="24"/>
          <w:szCs w:val="24"/>
          <w:lang w:val="ru-RU"/>
        </w:rPr>
      </w:pPr>
      <w:r w:rsidRPr="00FB584F">
        <w:rPr>
          <w:sz w:val="24"/>
          <w:szCs w:val="24"/>
          <w:lang w:val="ru-RU"/>
        </w:rPr>
        <w:t>Уважаемые родители!</w:t>
      </w:r>
    </w:p>
    <w:p w:rsidR="00AC6BAF" w:rsidRPr="00FB584F" w:rsidRDefault="00AC6BAF" w:rsidP="00AC6BAF">
      <w:pPr>
        <w:rPr>
          <w:sz w:val="24"/>
          <w:szCs w:val="24"/>
          <w:lang w:val="ru-RU"/>
        </w:rPr>
      </w:pPr>
      <w:r w:rsidRPr="00FB584F">
        <w:rPr>
          <w:sz w:val="24"/>
          <w:szCs w:val="24"/>
          <w:lang w:val="ru-RU"/>
        </w:rPr>
        <w:t>Для того</w:t>
      </w:r>
      <w:proofErr w:type="gramStart"/>
      <w:r w:rsidRPr="00FB584F">
        <w:rPr>
          <w:sz w:val="24"/>
          <w:szCs w:val="24"/>
          <w:lang w:val="ru-RU"/>
        </w:rPr>
        <w:t>,</w:t>
      </w:r>
      <w:proofErr w:type="gramEnd"/>
      <w:r w:rsidRPr="00FB584F">
        <w:rPr>
          <w:sz w:val="24"/>
          <w:szCs w:val="24"/>
          <w:lang w:val="ru-RU"/>
        </w:rPr>
        <w:t xml:space="preserve"> чтобы самостоятельно или по заданию логопеда начать заниматься со своим ребёнком, подготовьте всё, что Вам может понадобиться:</w:t>
      </w:r>
    </w:p>
    <w:p w:rsidR="00AC6BAF" w:rsidRPr="00635346" w:rsidRDefault="00AC6BAF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Большое настольное зеркало, чтобы ребёнок мог контролировать правильность выполнения им упражнений артикуляционной гимнастики.</w:t>
      </w:r>
    </w:p>
    <w:p w:rsidR="00A364AE" w:rsidRPr="00635346" w:rsidRDefault="00A364AE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«Лото» различной тематики (зоологическое, биологическое, «посуда», «мебель» и т. п.)</w:t>
      </w:r>
    </w:p>
    <w:p w:rsidR="00A364AE" w:rsidRPr="00635346" w:rsidRDefault="00A364AE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Муляжи фруктов, овощей, наборы небольших пластмассовых игрушечных животных, насекомых, транспорта, кукольную посуду и т. п.</w:t>
      </w:r>
    </w:p>
    <w:p w:rsidR="00A364AE" w:rsidRPr="00635346" w:rsidRDefault="00A364AE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Разрезные картинки из 2 и более частей.</w:t>
      </w:r>
    </w:p>
    <w:p w:rsidR="00A364AE" w:rsidRPr="00635346" w:rsidRDefault="00A364AE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ВАШИМ ХОББИ до окончания компенсации недоразвития речи у ребёнка – до тех пор, пока Ваш ребёнок не научится правильно говорить, а фактически до окончания детского сада, т. к. ребёнок постоянно чему-нибудь учится и познаёт – ДОЛЖНО СТАТЬ КОЛЛЕКЦИОНИРОВАНИЕ различных картинок, которые в процессе подготовки к заняти</w:t>
      </w:r>
      <w:proofErr w:type="gramStart"/>
      <w:r w:rsidRPr="00635346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635346">
        <w:rPr>
          <w:rFonts w:ascii="Times New Roman" w:hAnsi="Times New Roman" w:cs="Times New Roman"/>
          <w:sz w:val="28"/>
          <w:szCs w:val="28"/>
          <w:lang w:val="ru-RU"/>
        </w:rPr>
        <w:t>красочные журналы, плакаты, открытки и т. п.). заведите дома большую коробку, куда будете складывать эту коллекцию.</w:t>
      </w:r>
    </w:p>
    <w:p w:rsidR="00D47381" w:rsidRPr="00635346" w:rsidRDefault="00D47381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Для развития мелкой моторики рук приобретите пластилин и другой материал: различные виды конструкторов, мозаику, шнуровки, счётные палочки и т. д. Кроме этого Вы будите получать подробные рекомендации логопеда о том, как и из чего можно изготовить нужное пособие.</w:t>
      </w:r>
    </w:p>
    <w:p w:rsidR="00D47381" w:rsidRPr="00635346" w:rsidRDefault="00D47381" w:rsidP="00AC6BAF">
      <w:pPr>
        <w:pStyle w:val="ab"/>
        <w:numPr>
          <w:ilvl w:val="0"/>
          <w:numId w:val="1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5346">
        <w:rPr>
          <w:rFonts w:ascii="Times New Roman" w:hAnsi="Times New Roman" w:cs="Times New Roman"/>
          <w:sz w:val="28"/>
          <w:szCs w:val="28"/>
          <w:lang w:val="ru-RU"/>
        </w:rPr>
        <w:t>Тетрадь или альбом для наклеивания картинок и планирования заданий – так называемый фонетический дневник или индивидуальная тетрадь (если с ребёнком занимается логопед.</w:t>
      </w:r>
      <w:proofErr w:type="gramEnd"/>
    </w:p>
    <w:p w:rsidR="00D47381" w:rsidRPr="00635346" w:rsidRDefault="00D47381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Основная трудность для родителей – нежелание ребёнка заниматься.</w:t>
      </w:r>
    </w:p>
    <w:p w:rsidR="00A364AE" w:rsidRPr="00635346" w:rsidRDefault="00D47381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Чтобы это </w:t>
      </w:r>
      <w:r w:rsidR="00372BBF" w:rsidRPr="00635346">
        <w:rPr>
          <w:rFonts w:ascii="Times New Roman" w:hAnsi="Times New Roman" w:cs="Times New Roman"/>
          <w:sz w:val="28"/>
          <w:szCs w:val="28"/>
          <w:lang w:val="ru-RU"/>
        </w:rPr>
        <w:t>преодолеть</w:t>
      </w:r>
      <w:r w:rsidRPr="00635346">
        <w:rPr>
          <w:rFonts w:ascii="Times New Roman" w:hAnsi="Times New Roman" w:cs="Times New Roman"/>
          <w:sz w:val="28"/>
          <w:szCs w:val="28"/>
          <w:lang w:val="ru-RU"/>
        </w:rPr>
        <w:t>, НЕОБХОДИМО ЗАИНТЕРЕСОВАТЬ малыша.</w:t>
      </w:r>
      <w:r w:rsidR="00A364AE"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BBF" w:rsidRPr="00635346">
        <w:rPr>
          <w:rFonts w:ascii="Times New Roman" w:hAnsi="Times New Roman" w:cs="Times New Roman"/>
          <w:sz w:val="28"/>
          <w:szCs w:val="28"/>
          <w:lang w:val="ru-RU"/>
        </w:rPr>
        <w:t>Важно помнить, что основная деятельность детей – игровая.</w:t>
      </w:r>
    </w:p>
    <w:p w:rsidR="00372BBF" w:rsidRPr="00635346" w:rsidRDefault="00372BBF" w:rsidP="00D47381">
      <w:pPr>
        <w:ind w:left="426" w:right="424" w:hanging="426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ВСЕ ЗАНЯТИЯ ДОЛЖНЫ СТРОИТЬСЯ ПО ПРАВИЛАМ ИГРЫ!</w:t>
      </w:r>
    </w:p>
    <w:p w:rsidR="00372BBF" w:rsidRPr="00635346" w:rsidRDefault="00372BBF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Можно «отправиться в путешествие» в Сказочное Королевство или в гости к Незнайке. </w:t>
      </w:r>
      <w:r w:rsidR="00FB584F" w:rsidRPr="0063534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35346">
        <w:rPr>
          <w:rFonts w:ascii="Times New Roman" w:hAnsi="Times New Roman" w:cs="Times New Roman"/>
          <w:sz w:val="28"/>
          <w:szCs w:val="28"/>
          <w:lang w:val="ru-RU"/>
        </w:rPr>
        <w:t>люш</w:t>
      </w:r>
      <w:r w:rsidR="00FB584F" w:rsidRPr="00635346">
        <w:rPr>
          <w:rFonts w:ascii="Times New Roman" w:hAnsi="Times New Roman" w:cs="Times New Roman"/>
          <w:sz w:val="28"/>
          <w:szCs w:val="28"/>
          <w:lang w:val="ru-RU"/>
        </w:rPr>
        <w:t>евый мишка или кукла могут «побеседовать» с ребёнком.</w:t>
      </w:r>
    </w:p>
    <w:p w:rsidR="00FB584F" w:rsidRPr="00635346" w:rsidRDefault="00FB584F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Редкий ребёнок будет </w:t>
      </w:r>
      <w:proofErr w:type="gramStart"/>
      <w:r w:rsidRPr="00635346">
        <w:rPr>
          <w:rFonts w:ascii="Times New Roman" w:hAnsi="Times New Roman" w:cs="Times New Roman"/>
          <w:sz w:val="28"/>
          <w:szCs w:val="28"/>
          <w:lang w:val="ru-RU"/>
        </w:rPr>
        <w:t>сидеть</w:t>
      </w:r>
      <w:proofErr w:type="gramEnd"/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 и впитывать знания. Возможно, Вам придётся ходить за малышом по комнате, показывать ему картинки, в то время, когда он будет сидеть под столом или качаться на качалке.</w:t>
      </w:r>
    </w:p>
    <w:p w:rsidR="00FB584F" w:rsidRPr="00635346" w:rsidRDefault="00FB584F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Не переживайте! Ваши старания не пройдут даром, и результат занятий обязательно проявится. </w:t>
      </w:r>
    </w:p>
    <w:p w:rsidR="00252B44" w:rsidRPr="00635346" w:rsidRDefault="00FB584F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результата </w:t>
      </w:r>
      <w:r w:rsidR="00252B44"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ЗАНИМАТЬСЯ КАЖДЫЙ ДЕНЬ! </w:t>
      </w:r>
      <w:r w:rsidR="00252B44" w:rsidRPr="00635346">
        <w:rPr>
          <w:rFonts w:ascii="Times New Roman" w:hAnsi="Times New Roman" w:cs="Times New Roman"/>
          <w:b/>
          <w:sz w:val="28"/>
          <w:szCs w:val="28"/>
          <w:lang w:val="ru-RU"/>
        </w:rPr>
        <w:t>Ежедневно проводятся:</w:t>
      </w:r>
      <w:r w:rsidR="00252B44"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2B44" w:rsidRPr="00635346" w:rsidRDefault="00252B44" w:rsidP="00252B44">
      <w:pPr>
        <w:pStyle w:val="ab"/>
        <w:numPr>
          <w:ilvl w:val="0"/>
          <w:numId w:val="3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Игры на развитие моторики пальцев рук</w:t>
      </w:r>
    </w:p>
    <w:p w:rsidR="00252B44" w:rsidRPr="00635346" w:rsidRDefault="00252B44" w:rsidP="00252B44">
      <w:pPr>
        <w:pStyle w:val="ab"/>
        <w:numPr>
          <w:ilvl w:val="0"/>
          <w:numId w:val="3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Артикуляционная гимнастика – лучше 2 раза в день</w:t>
      </w:r>
    </w:p>
    <w:p w:rsidR="00252B44" w:rsidRPr="00635346" w:rsidRDefault="00252B44" w:rsidP="00252B44">
      <w:pPr>
        <w:pStyle w:val="ab"/>
        <w:numPr>
          <w:ilvl w:val="0"/>
          <w:numId w:val="3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Игры на развитие слухового внимания или фонематического слуха</w:t>
      </w:r>
    </w:p>
    <w:p w:rsidR="00252B44" w:rsidRPr="00635346" w:rsidRDefault="00252B44" w:rsidP="00252B44">
      <w:pPr>
        <w:pStyle w:val="ab"/>
        <w:numPr>
          <w:ilvl w:val="0"/>
          <w:numId w:val="3"/>
        </w:num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Игры на формирование лексико-грамматической стороны речи</w:t>
      </w:r>
    </w:p>
    <w:p w:rsidR="00252B44" w:rsidRPr="00635346" w:rsidRDefault="00252B44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Количество игр – 2-3 в день, помимо игр на развитие моторики и артикуляции.</w:t>
      </w:r>
    </w:p>
    <w:p w:rsidR="00252B44" w:rsidRPr="00635346" w:rsidRDefault="00252B44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Не переутомляйте малыша! Не перегружайте информацией! </w:t>
      </w:r>
      <w:r w:rsidR="00653238" w:rsidRPr="00635346">
        <w:rPr>
          <w:rFonts w:ascii="Times New Roman" w:hAnsi="Times New Roman" w:cs="Times New Roman"/>
          <w:sz w:val="28"/>
          <w:szCs w:val="28"/>
          <w:lang w:val="ru-RU"/>
        </w:rPr>
        <w:t>Она должна быть доступной для его понимания.</w:t>
      </w:r>
    </w:p>
    <w:p w:rsidR="00653238" w:rsidRPr="00635346" w:rsidRDefault="00653238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Начинайте занятия с 3-5 минут в день, постепенно увеличивая время.</w:t>
      </w:r>
    </w:p>
    <w:p w:rsidR="00653238" w:rsidRPr="00635346" w:rsidRDefault="00653238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Лучшее время для занятий – утром после завтрака или во второй половине после сна. Разбейте блок игр и упражнений, которые Вы запланировали на день, на несколько частей. Например, пальчиковую и артикуляционную гимнастику проведите утром, развитием речи позанимайтесь на прогулке, а развитием фонематического слуха – во второй половине дня.</w:t>
      </w:r>
    </w:p>
    <w:p w:rsidR="00653238" w:rsidRPr="00635346" w:rsidRDefault="00653238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Отложите занятия, если ребёнок болен.</w:t>
      </w:r>
    </w:p>
    <w:p w:rsidR="00653238" w:rsidRPr="00635346" w:rsidRDefault="00653238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b/>
          <w:sz w:val="28"/>
          <w:szCs w:val="28"/>
          <w:lang w:val="ru-RU"/>
        </w:rPr>
        <w:t>Знакомьте ребёнка с детской литературой</w:t>
      </w: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! Старайтесь ежедневно прочитывать хоть несколько страниц, рассмотрите картинки к прочитанному тексту, опишите их, задайте </w:t>
      </w:r>
      <w:r w:rsidR="007F18E0" w:rsidRPr="00635346">
        <w:rPr>
          <w:rFonts w:ascii="Times New Roman" w:hAnsi="Times New Roman" w:cs="Times New Roman"/>
          <w:sz w:val="28"/>
          <w:szCs w:val="28"/>
          <w:lang w:val="ru-RU"/>
        </w:rPr>
        <w:t>ребёнку вопросы по тексту.</w:t>
      </w:r>
    </w:p>
    <w:p w:rsidR="007F18E0" w:rsidRPr="00635346" w:rsidRDefault="007F18E0" w:rsidP="00252B44">
      <w:pPr>
        <w:ind w:left="426" w:right="424" w:hanging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b/>
          <w:sz w:val="28"/>
          <w:szCs w:val="28"/>
          <w:lang w:val="ru-RU"/>
        </w:rPr>
        <w:t>Пользуйтесь наглядным материалом! Детям трудно воспринимать слова, оторванные от изображения.</w:t>
      </w:r>
    </w:p>
    <w:p w:rsidR="007F18E0" w:rsidRPr="00635346" w:rsidRDefault="007F18E0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Говорите чётко, повернувшись лицом к ребёнку. Пусть он видит движения ваших губ, запоминает их.</w:t>
      </w:r>
    </w:p>
    <w:p w:rsidR="007F18E0" w:rsidRPr="00635346" w:rsidRDefault="007F18E0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Заведите тетрадь, где будете планировать занятия на каждый день. На каждой неделе должна быть своя лексическая тема («игрушки», «весна» и т. п.).</w:t>
      </w:r>
    </w:p>
    <w:p w:rsidR="007F18E0" w:rsidRPr="00635346" w:rsidRDefault="007F18E0" w:rsidP="00252B44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>Поддерживайте все начинания малыша, хвалите даже за незначительные успехи.</w:t>
      </w:r>
    </w:p>
    <w:p w:rsidR="007F18E0" w:rsidRPr="00635346" w:rsidRDefault="007F18E0" w:rsidP="007F18E0">
      <w:pPr>
        <w:ind w:left="426" w:right="424" w:hanging="426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color w:val="FF0000"/>
          <w:sz w:val="28"/>
          <w:szCs w:val="28"/>
          <w:lang w:val="ru-RU"/>
        </w:rPr>
        <w:t>Желаем вам терпения и успехов!</w:t>
      </w:r>
    </w:p>
    <w:p w:rsidR="00FB584F" w:rsidRPr="00635346" w:rsidRDefault="00FB584F" w:rsidP="00D47381">
      <w:pPr>
        <w:ind w:left="426" w:right="42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635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FB584F" w:rsidRPr="00635346" w:rsidSect="00635346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7CD"/>
    <w:multiLevelType w:val="hybridMultilevel"/>
    <w:tmpl w:val="FB9C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57"/>
    <w:multiLevelType w:val="hybridMultilevel"/>
    <w:tmpl w:val="91B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0D48"/>
    <w:multiLevelType w:val="hybridMultilevel"/>
    <w:tmpl w:val="6442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AF"/>
    <w:rsid w:val="00252B44"/>
    <w:rsid w:val="00372BBF"/>
    <w:rsid w:val="0054732D"/>
    <w:rsid w:val="00635346"/>
    <w:rsid w:val="00653238"/>
    <w:rsid w:val="00677722"/>
    <w:rsid w:val="00743080"/>
    <w:rsid w:val="007F18E0"/>
    <w:rsid w:val="008A4177"/>
    <w:rsid w:val="00A364AE"/>
    <w:rsid w:val="00A725A1"/>
    <w:rsid w:val="00AA7C28"/>
    <w:rsid w:val="00AC6BAF"/>
    <w:rsid w:val="00CE2739"/>
    <w:rsid w:val="00D47381"/>
    <w:rsid w:val="00ED7443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1"/>
  </w:style>
  <w:style w:type="paragraph" w:styleId="1">
    <w:name w:val="heading 1"/>
    <w:basedOn w:val="a"/>
    <w:next w:val="a"/>
    <w:link w:val="10"/>
    <w:uiPriority w:val="9"/>
    <w:qFormat/>
    <w:rsid w:val="00D4738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738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38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38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38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38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38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38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38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38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4738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38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738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738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473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473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738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738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CE273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38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738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738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738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47381"/>
    <w:rPr>
      <w:b/>
      <w:bCs/>
    </w:rPr>
  </w:style>
  <w:style w:type="character" w:styleId="a9">
    <w:name w:val="Emphasis"/>
    <w:uiPriority w:val="20"/>
    <w:qFormat/>
    <w:rsid w:val="00D47381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D47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3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738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473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47381"/>
    <w:rPr>
      <w:i/>
      <w:iCs/>
    </w:rPr>
  </w:style>
  <w:style w:type="character" w:styleId="ae">
    <w:name w:val="Subtle Emphasis"/>
    <w:uiPriority w:val="19"/>
    <w:qFormat/>
    <w:rsid w:val="00D47381"/>
    <w:rPr>
      <w:i/>
      <w:iCs/>
    </w:rPr>
  </w:style>
  <w:style w:type="character" w:styleId="af">
    <w:name w:val="Intense Emphasis"/>
    <w:uiPriority w:val="21"/>
    <w:qFormat/>
    <w:rsid w:val="00D4738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47381"/>
    <w:rPr>
      <w:smallCaps/>
    </w:rPr>
  </w:style>
  <w:style w:type="character" w:styleId="af1">
    <w:name w:val="Intense Reference"/>
    <w:uiPriority w:val="32"/>
    <w:qFormat/>
    <w:rsid w:val="00D47381"/>
    <w:rPr>
      <w:b/>
      <w:bCs/>
      <w:smallCaps/>
    </w:rPr>
  </w:style>
  <w:style w:type="character" w:styleId="af2">
    <w:name w:val="Book Title"/>
    <w:basedOn w:val="a0"/>
    <w:uiPriority w:val="33"/>
    <w:qFormat/>
    <w:rsid w:val="00D4738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73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</cp:revision>
  <dcterms:created xsi:type="dcterms:W3CDTF">2010-08-13T15:33:00Z</dcterms:created>
  <dcterms:modified xsi:type="dcterms:W3CDTF">2017-02-19T08:40:00Z</dcterms:modified>
</cp:coreProperties>
</file>